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7FF" w:rsidRPr="0088290F" w:rsidRDefault="006A17FF">
      <w:pPr>
        <w:rPr>
          <w:sz w:val="18"/>
          <w:szCs w:val="18"/>
        </w:rPr>
      </w:pPr>
      <w:r w:rsidRPr="0088290F">
        <w:rPr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BF4EB6" wp14:editId="3A3B428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753350" cy="9239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7FF" w:rsidRPr="006A17FF" w:rsidRDefault="006A17FF" w:rsidP="006A17FF">
                            <w:pPr>
                              <w:shd w:val="clear" w:color="auto" w:fill="92D050"/>
                              <w:rPr>
                                <w:rFonts w:ascii="AR JULIAN" w:hAnsi="AR JULI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 JULIAN" w:hAnsi="AR JULIAN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6A17FF">
                              <w:rPr>
                                <w:rFonts w:ascii="AR JULIAN" w:hAnsi="AR JULIAN"/>
                                <w:sz w:val="44"/>
                                <w:szCs w:val="44"/>
                              </w:rPr>
                              <w:t>They were supposed to go out with a whimper...</w:t>
                            </w:r>
                          </w:p>
                          <w:p w:rsidR="006A17FF" w:rsidRPr="006A17FF" w:rsidRDefault="006A17FF" w:rsidP="006A17FF">
                            <w:pPr>
                              <w:shd w:val="clear" w:color="auto" w:fill="92D050"/>
                              <w:jc w:val="right"/>
                              <w:rPr>
                                <w:rFonts w:ascii="AR JULIAN" w:hAnsi="AR JULI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 JULIAN" w:hAnsi="AR JULIAN"/>
                                <w:sz w:val="44"/>
                                <w:szCs w:val="44"/>
                              </w:rPr>
                              <w:t xml:space="preserve">They chose to go out with a BANG </w:t>
                            </w:r>
                            <w:r w:rsidRPr="006A17FF">
                              <w:rPr>
                                <w:rFonts w:ascii="AR JULIAN" w:hAnsi="AR JULIAN"/>
                                <w:color w:val="92D050"/>
                                <w:sz w:val="44"/>
                                <w:szCs w:val="4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10.5pt;height:72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">
                <v:textbox>
                  <w:txbxContent>
                    <w:p w:rsidR="006A17FF" w:rsidRPr="006A17FF" w:rsidRDefault="006A17FF" w:rsidP="006A17FF">
                      <w:pPr>
                        <w:shd w:val="clear" w:color="auto" w:fill="92D050"/>
                        <w:rPr>
                          <w:rFonts w:ascii="AR JULIAN" w:hAnsi="AR JULIAN"/>
                          <w:sz w:val="44"/>
                          <w:szCs w:val="44"/>
                        </w:rPr>
                      </w:pPr>
                      <w:r>
                        <w:rPr>
                          <w:rFonts w:ascii="AR JULIAN" w:hAnsi="AR JULIAN"/>
                          <w:sz w:val="44"/>
                          <w:szCs w:val="44"/>
                        </w:rPr>
                        <w:t xml:space="preserve">  </w:t>
                      </w:r>
                      <w:r w:rsidRPr="006A17FF">
                        <w:rPr>
                          <w:rFonts w:ascii="AR JULIAN" w:hAnsi="AR JULIAN"/>
                          <w:sz w:val="44"/>
                          <w:szCs w:val="44"/>
                        </w:rPr>
                        <w:t>They were supposed to go out with a whimper...</w:t>
                      </w:r>
                    </w:p>
                    <w:p w:rsidR="006A17FF" w:rsidRPr="006A17FF" w:rsidRDefault="006A17FF" w:rsidP="006A17FF">
                      <w:pPr>
                        <w:shd w:val="clear" w:color="auto" w:fill="92D050"/>
                        <w:jc w:val="right"/>
                        <w:rPr>
                          <w:rFonts w:ascii="AR JULIAN" w:hAnsi="AR JULIAN"/>
                          <w:sz w:val="44"/>
                          <w:szCs w:val="44"/>
                        </w:rPr>
                      </w:pPr>
                      <w:r>
                        <w:rPr>
                          <w:rFonts w:ascii="AR JULIAN" w:hAnsi="AR JULIAN"/>
                          <w:sz w:val="44"/>
                          <w:szCs w:val="44"/>
                        </w:rPr>
                        <w:t xml:space="preserve">They chose to go out with a BANG </w:t>
                      </w:r>
                      <w:r w:rsidRPr="006A17FF">
                        <w:rPr>
                          <w:rFonts w:ascii="AR JULIAN" w:hAnsi="AR JULIAN"/>
                          <w:color w:val="92D050"/>
                          <w:sz w:val="44"/>
                          <w:szCs w:val="4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:rsidR="006A17FF" w:rsidRPr="0088290F" w:rsidRDefault="006A17FF">
      <w:pPr>
        <w:rPr>
          <w:sz w:val="18"/>
          <w:szCs w:val="18"/>
        </w:rPr>
      </w:pPr>
    </w:p>
    <w:p w:rsidR="009A5AEF" w:rsidRPr="0088290F" w:rsidRDefault="00FB7A2F">
      <w:pPr>
        <w:rPr>
          <w:sz w:val="18"/>
          <w:szCs w:val="18"/>
        </w:rPr>
      </w:pPr>
    </w:p>
    <w:p w:rsidR="006A17FF" w:rsidRPr="0088290F" w:rsidRDefault="006A17FF">
      <w:pPr>
        <w:rPr>
          <w:sz w:val="18"/>
          <w:szCs w:val="18"/>
        </w:rPr>
      </w:pPr>
    </w:p>
    <w:p w:rsidR="006A17FF" w:rsidRPr="006A17FF" w:rsidRDefault="006A17FF" w:rsidP="006A17FF">
      <w:pPr>
        <w:ind w:left="-180" w:right="-154"/>
        <w:jc w:val="center"/>
        <w:rPr>
          <w:rFonts w:asciiTheme="majorHAnsi" w:hAnsiTheme="majorHAnsi"/>
          <w:b/>
          <w:sz w:val="40"/>
          <w:szCs w:val="40"/>
        </w:rPr>
      </w:pPr>
      <w:r w:rsidRPr="006A17FF">
        <w:rPr>
          <w:rFonts w:asciiTheme="majorHAnsi" w:hAnsiTheme="majorHAnsi"/>
          <w:b/>
          <w:sz w:val="40"/>
          <w:szCs w:val="40"/>
        </w:rPr>
        <w:t>THE BOOK AMERICA CAN’T STOP TALKING ABOUT</w:t>
      </w:r>
    </w:p>
    <w:p w:rsidR="00CB6866" w:rsidRPr="00CB6866" w:rsidRDefault="003C67A3" w:rsidP="00CB6866">
      <w:pPr>
        <w:pStyle w:val="ListParagraph"/>
        <w:numPr>
          <w:ilvl w:val="0"/>
          <w:numId w:val="3"/>
        </w:numPr>
        <w:ind w:right="-154"/>
        <w:rPr>
          <w:rFonts w:asciiTheme="majorHAnsi" w:hAnsiTheme="majorHAnsi"/>
          <w:b/>
          <w:sz w:val="24"/>
          <w:szCs w:val="24"/>
        </w:rPr>
      </w:pPr>
      <w:r w:rsidRPr="00CB6866">
        <w:rPr>
          <w:rFonts w:asciiTheme="majorHAnsi" w:hAnsiTheme="majorHAnsi"/>
          <w:b/>
          <w:sz w:val="24"/>
          <w:szCs w:val="24"/>
        </w:rPr>
        <w:t xml:space="preserve">A </w:t>
      </w:r>
      <w:r w:rsidR="006A17FF" w:rsidRPr="00CB6866">
        <w:rPr>
          <w:rFonts w:asciiTheme="majorHAnsi" w:hAnsiTheme="majorHAnsi"/>
          <w:b/>
          <w:i/>
          <w:sz w:val="24"/>
          <w:szCs w:val="24"/>
        </w:rPr>
        <w:t>New York Times</w:t>
      </w:r>
      <w:r w:rsidR="006A17FF" w:rsidRPr="00CB6866">
        <w:rPr>
          <w:rFonts w:asciiTheme="majorHAnsi" w:hAnsiTheme="majorHAnsi"/>
          <w:b/>
          <w:sz w:val="24"/>
          <w:szCs w:val="24"/>
        </w:rPr>
        <w:t xml:space="preserve"> bestseller</w:t>
      </w:r>
    </w:p>
    <w:p w:rsidR="0000128B" w:rsidRDefault="003C67A3" w:rsidP="003C67A3">
      <w:pPr>
        <w:pStyle w:val="ListParagraph"/>
        <w:numPr>
          <w:ilvl w:val="0"/>
          <w:numId w:val="2"/>
        </w:numPr>
        <w:ind w:right="-154"/>
        <w:rPr>
          <w:rFonts w:asciiTheme="majorHAnsi" w:hAnsiTheme="majorHAnsi"/>
          <w:b/>
          <w:sz w:val="24"/>
          <w:szCs w:val="24"/>
        </w:rPr>
      </w:pPr>
      <w:r w:rsidRPr="0000128B">
        <w:rPr>
          <w:rFonts w:asciiTheme="majorHAnsi" w:hAnsiTheme="majorHAnsi"/>
          <w:b/>
          <w:sz w:val="24"/>
          <w:szCs w:val="24"/>
        </w:rPr>
        <w:t xml:space="preserve">Selected for </w:t>
      </w:r>
      <w:r w:rsidR="00CB6866" w:rsidRPr="0000128B">
        <w:rPr>
          <w:rFonts w:asciiTheme="majorHAnsi" w:hAnsiTheme="majorHAnsi"/>
          <w:b/>
          <w:sz w:val="24"/>
          <w:szCs w:val="24"/>
        </w:rPr>
        <w:t xml:space="preserve">actress </w:t>
      </w:r>
      <w:r w:rsidRPr="0000128B">
        <w:rPr>
          <w:rFonts w:asciiTheme="majorHAnsi" w:hAnsiTheme="majorHAnsi"/>
          <w:b/>
          <w:sz w:val="24"/>
          <w:szCs w:val="24"/>
        </w:rPr>
        <w:t>Emma Watson’s book club</w:t>
      </w:r>
      <w:r w:rsidR="00CB6866" w:rsidRPr="0000128B">
        <w:rPr>
          <w:rFonts w:asciiTheme="majorHAnsi" w:hAnsiTheme="majorHAnsi"/>
          <w:b/>
          <w:sz w:val="24"/>
          <w:szCs w:val="24"/>
        </w:rPr>
        <w:t xml:space="preserve"> </w:t>
      </w:r>
    </w:p>
    <w:p w:rsidR="003C67A3" w:rsidRPr="0000128B" w:rsidRDefault="003C67A3" w:rsidP="003C67A3">
      <w:pPr>
        <w:pStyle w:val="ListParagraph"/>
        <w:numPr>
          <w:ilvl w:val="0"/>
          <w:numId w:val="2"/>
        </w:numPr>
        <w:ind w:right="-154"/>
        <w:rPr>
          <w:rFonts w:asciiTheme="majorHAnsi" w:hAnsiTheme="majorHAnsi"/>
          <w:b/>
          <w:sz w:val="24"/>
          <w:szCs w:val="24"/>
        </w:rPr>
      </w:pPr>
      <w:r w:rsidRPr="0000128B">
        <w:rPr>
          <w:rFonts w:asciiTheme="majorHAnsi" w:hAnsiTheme="majorHAnsi"/>
          <w:b/>
          <w:sz w:val="24"/>
          <w:szCs w:val="24"/>
        </w:rPr>
        <w:t xml:space="preserve">The No. 1 choice for Reading Groups </w:t>
      </w:r>
      <w:r w:rsidR="00CB6866" w:rsidRPr="0000128B">
        <w:rPr>
          <w:rFonts w:asciiTheme="majorHAnsi" w:hAnsiTheme="majorHAnsi"/>
          <w:b/>
          <w:sz w:val="24"/>
          <w:szCs w:val="24"/>
        </w:rPr>
        <w:t xml:space="preserve">as voted for by US booksellers </w:t>
      </w:r>
    </w:p>
    <w:p w:rsidR="003C67A3" w:rsidRDefault="003C67A3" w:rsidP="003C67A3">
      <w:pPr>
        <w:pStyle w:val="ListParagraph"/>
        <w:numPr>
          <w:ilvl w:val="0"/>
          <w:numId w:val="2"/>
        </w:numPr>
        <w:ind w:right="-154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The No. 1 favourite non-fiction book of </w:t>
      </w:r>
      <w:r w:rsidR="00CB6866">
        <w:rPr>
          <w:rFonts w:asciiTheme="majorHAnsi" w:hAnsiTheme="majorHAnsi"/>
          <w:b/>
          <w:sz w:val="24"/>
          <w:szCs w:val="24"/>
        </w:rPr>
        <w:t xml:space="preserve">US librarians </w:t>
      </w:r>
      <w:r w:rsidR="00F222C7">
        <w:rPr>
          <w:rFonts w:asciiTheme="majorHAnsi" w:hAnsiTheme="majorHAnsi"/>
          <w:b/>
          <w:sz w:val="24"/>
          <w:szCs w:val="24"/>
        </w:rPr>
        <w:t>in</w:t>
      </w:r>
      <w:r w:rsidR="00CB6866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 xml:space="preserve">2017 </w:t>
      </w:r>
    </w:p>
    <w:p w:rsidR="00CB6866" w:rsidRDefault="00CB6866" w:rsidP="003C67A3">
      <w:pPr>
        <w:pStyle w:val="ListParagraph"/>
        <w:numPr>
          <w:ilvl w:val="0"/>
          <w:numId w:val="2"/>
        </w:numPr>
        <w:ind w:right="-154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Winner of the </w:t>
      </w:r>
      <w:proofErr w:type="spellStart"/>
      <w:r>
        <w:rPr>
          <w:rFonts w:asciiTheme="majorHAnsi" w:hAnsiTheme="majorHAnsi"/>
          <w:b/>
          <w:sz w:val="24"/>
          <w:szCs w:val="24"/>
        </w:rPr>
        <w:t>GoodReads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Choice Award for Best History/Biography 2017</w:t>
      </w:r>
    </w:p>
    <w:p w:rsidR="00CB6866" w:rsidRPr="001174AE" w:rsidRDefault="0000128B" w:rsidP="001174AE">
      <w:pPr>
        <w:pStyle w:val="ListParagraph"/>
        <w:numPr>
          <w:ilvl w:val="0"/>
          <w:numId w:val="2"/>
        </w:numPr>
        <w:ind w:right="-334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Written by a British author who discovered the story through directing a play</w:t>
      </w:r>
    </w:p>
    <w:p w:rsidR="00CB6866" w:rsidRDefault="00CB6866" w:rsidP="00CB6866">
      <w:pPr>
        <w:ind w:right="-154"/>
        <w:rPr>
          <w:rFonts w:asciiTheme="majorHAnsi" w:hAnsiTheme="majorHAnsi"/>
          <w:b/>
          <w:sz w:val="24"/>
          <w:szCs w:val="24"/>
        </w:rPr>
      </w:pPr>
      <w:r w:rsidRPr="00CB6866">
        <w:rPr>
          <w:rFonts w:asciiTheme="majorHAnsi" w:hAnsiTheme="maj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2200275</wp:posOffset>
                </wp:positionH>
                <wp:positionV relativeFrom="paragraph">
                  <wp:posOffset>88900</wp:posOffset>
                </wp:positionV>
                <wp:extent cx="3971925" cy="1403985"/>
                <wp:effectExtent l="0" t="0" r="28575" b="158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866" w:rsidRPr="00CB6866" w:rsidRDefault="00CB6866" w:rsidP="00CB686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92D050"/>
                                <w:sz w:val="70"/>
                                <w:szCs w:val="70"/>
                              </w:rPr>
                            </w:pPr>
                            <w:r w:rsidRPr="00CB6866">
                              <w:rPr>
                                <w:rFonts w:asciiTheme="majorHAnsi" w:hAnsiTheme="majorHAnsi"/>
                                <w:b/>
                                <w:color w:val="92D050"/>
                                <w:sz w:val="70"/>
                                <w:szCs w:val="70"/>
                              </w:rPr>
                              <w:t>The Radium Girls</w:t>
                            </w:r>
                          </w:p>
                          <w:p w:rsidR="00CB6866" w:rsidRPr="00CB6866" w:rsidRDefault="00CB6866" w:rsidP="00CB6866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CB6866">
                              <w:rPr>
                                <w:rFonts w:asciiTheme="majorHAnsi" w:hAnsiTheme="majorHAnsi"/>
                                <w:b/>
                                <w:sz w:val="56"/>
                                <w:szCs w:val="56"/>
                              </w:rPr>
                              <w:t>by</w:t>
                            </w:r>
                            <w:proofErr w:type="gramEnd"/>
                            <w:r w:rsidRPr="00CB6866">
                              <w:rPr>
                                <w:rFonts w:asciiTheme="majorHAnsi" w:hAnsiTheme="majorHAnsi"/>
                                <w:b/>
                                <w:sz w:val="56"/>
                                <w:szCs w:val="56"/>
                              </w:rPr>
                              <w:t xml:space="preserve"> Kate Moore</w:t>
                            </w:r>
                          </w:p>
                          <w:p w:rsidR="00CB6866" w:rsidRPr="00CB6866" w:rsidRDefault="00CB6866" w:rsidP="00CB6866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CB6866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Published by Simon &amp; Schuster </w:t>
                            </w:r>
                          </w:p>
                          <w:p w:rsidR="00CB6866" w:rsidRPr="00CB6866" w:rsidRDefault="00DC74C0" w:rsidP="00CB6866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12</w:t>
                            </w:r>
                            <w:r w:rsidRPr="00DC74C0">
                              <w:rPr>
                                <w:rFonts w:asciiTheme="majorHAnsi" w:hAnsiTheme="majorHAnsi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July</w:t>
                            </w:r>
                            <w:r w:rsidR="00CB6866" w:rsidRPr="00CB6866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B6866" w:rsidRPr="00CB6866">
                              <w:rPr>
                                <w:rFonts w:asciiTheme="majorHAnsi" w:hAnsiTheme="majorHAnsi" w:cstheme="minorHAnsi"/>
                                <w:sz w:val="32"/>
                                <w:szCs w:val="32"/>
                              </w:rPr>
                              <w:t>ǀ</w:t>
                            </w:r>
                            <w:r w:rsidR="00CB6866" w:rsidRPr="00CB6866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Paperback </w:t>
                            </w:r>
                            <w:r w:rsidR="00CB6866" w:rsidRPr="00CB6866">
                              <w:rPr>
                                <w:rFonts w:asciiTheme="majorHAnsi" w:hAnsiTheme="majorHAnsi" w:cstheme="minorHAnsi"/>
                                <w:sz w:val="32"/>
                                <w:szCs w:val="32"/>
                              </w:rPr>
                              <w:t xml:space="preserve">ǀ </w:t>
                            </w:r>
                            <w:r w:rsidR="00CB6866" w:rsidRPr="00CB6866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£8.99</w:t>
                            </w:r>
                          </w:p>
                          <w:p w:rsidR="00CB6866" w:rsidRDefault="00CB686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73.25pt;margin-top:7pt;width:312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">
                <v:textbox style="mso-fit-shape-to-text:t">
                  <w:txbxContent>
                    <w:p w:rsidR="00CB6866" w:rsidRPr="00CB6866" w:rsidRDefault="00CB6866" w:rsidP="00CB6866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color w:val="92D050"/>
                          <w:sz w:val="70"/>
                          <w:szCs w:val="70"/>
                        </w:rPr>
                      </w:pPr>
                      <w:r w:rsidRPr="00CB6866">
                        <w:rPr>
                          <w:rFonts w:asciiTheme="majorHAnsi" w:hAnsiTheme="majorHAnsi"/>
                          <w:b/>
                          <w:color w:val="92D050"/>
                          <w:sz w:val="70"/>
                          <w:szCs w:val="70"/>
                        </w:rPr>
                        <w:t>The Radium Girls</w:t>
                      </w:r>
                    </w:p>
                    <w:p w:rsidR="00CB6866" w:rsidRPr="00CB6866" w:rsidRDefault="00CB6866" w:rsidP="00CB6866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CB6866">
                        <w:rPr>
                          <w:rFonts w:asciiTheme="majorHAnsi" w:hAnsiTheme="majorHAnsi"/>
                          <w:b/>
                          <w:sz w:val="56"/>
                          <w:szCs w:val="56"/>
                        </w:rPr>
                        <w:t>by</w:t>
                      </w:r>
                      <w:proofErr w:type="gramEnd"/>
                      <w:r w:rsidRPr="00CB6866">
                        <w:rPr>
                          <w:rFonts w:asciiTheme="majorHAnsi" w:hAnsiTheme="majorHAnsi"/>
                          <w:b/>
                          <w:sz w:val="56"/>
                          <w:szCs w:val="56"/>
                        </w:rPr>
                        <w:t xml:space="preserve"> Kate Moore</w:t>
                      </w:r>
                    </w:p>
                    <w:p w:rsidR="00CB6866" w:rsidRPr="00CB6866" w:rsidRDefault="00CB6866" w:rsidP="00CB6866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CB6866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Published by Simon &amp; Schuster </w:t>
                      </w:r>
                    </w:p>
                    <w:p w:rsidR="00CB6866" w:rsidRPr="00CB6866" w:rsidRDefault="00DC74C0" w:rsidP="00CB6866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12</w:t>
                      </w:r>
                      <w:r w:rsidRPr="00DC74C0">
                        <w:rPr>
                          <w:rFonts w:asciiTheme="majorHAnsi" w:hAnsiTheme="majorHAnsi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July</w:t>
                      </w:r>
                      <w:r w:rsidR="00CB6866" w:rsidRPr="00CB6866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r w:rsidR="00CB6866" w:rsidRPr="00CB6866">
                        <w:rPr>
                          <w:rFonts w:asciiTheme="majorHAnsi" w:hAnsiTheme="majorHAnsi" w:cstheme="minorHAnsi"/>
                          <w:sz w:val="32"/>
                          <w:szCs w:val="32"/>
                        </w:rPr>
                        <w:t>ǀ</w:t>
                      </w:r>
                      <w:r w:rsidR="00CB6866" w:rsidRPr="00CB6866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Paperback </w:t>
                      </w:r>
                      <w:r w:rsidR="00CB6866" w:rsidRPr="00CB6866">
                        <w:rPr>
                          <w:rFonts w:asciiTheme="majorHAnsi" w:hAnsiTheme="majorHAnsi" w:cstheme="minorHAnsi"/>
                          <w:sz w:val="32"/>
                          <w:szCs w:val="32"/>
                        </w:rPr>
                        <w:t xml:space="preserve">ǀ </w:t>
                      </w:r>
                      <w:r w:rsidR="00CB6866" w:rsidRPr="00CB6866">
                        <w:rPr>
                          <w:rFonts w:asciiTheme="majorHAnsi" w:hAnsiTheme="majorHAnsi"/>
                          <w:sz w:val="32"/>
                          <w:szCs w:val="32"/>
                        </w:rPr>
                        <w:t>£8.99</w:t>
                      </w:r>
                    </w:p>
                    <w:p w:rsidR="00CB6866" w:rsidRDefault="00CB6866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4"/>
          <w:szCs w:val="24"/>
          <w:lang w:eastAsia="en-GB"/>
        </w:rPr>
        <w:drawing>
          <wp:inline distT="0" distB="0" distL="0" distR="0">
            <wp:extent cx="1543050" cy="2299593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 PB cov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013" cy="230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28B" w:rsidRPr="0000128B" w:rsidRDefault="0000128B" w:rsidP="0000128B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  <w:proofErr w:type="gramStart"/>
      <w:r w:rsidRPr="0000128B">
        <w:rPr>
          <w:rFonts w:asciiTheme="majorHAnsi" w:hAnsiTheme="majorHAnsi"/>
          <w:b/>
          <w:sz w:val="24"/>
          <w:szCs w:val="24"/>
        </w:rPr>
        <w:t>‘Thrilling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proofErr w:type="gramEnd"/>
      <w:r w:rsidRPr="0000128B">
        <w:rPr>
          <w:rFonts w:asciiTheme="majorHAnsi" w:hAnsiTheme="majorHAnsi"/>
          <w:b/>
          <w:noProof/>
          <w:sz w:val="24"/>
          <w:szCs w:val="24"/>
          <w:lang w:eastAsia="en-GB"/>
        </w:rPr>
        <w:drawing>
          <wp:inline distT="0" distB="0" distL="0" distR="0" wp14:anchorId="28D73313" wp14:editId="62CF30C0">
            <wp:extent cx="142875" cy="136591"/>
            <wp:effectExtent l="0" t="0" r="0" b="0"/>
            <wp:docPr id="18" name="Picture 18" descr="C:\Users\Kate Moore\AppData\Local\Microsoft\Windows\INetCache\IE\8LS1IPNM\432px-Black_Sta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e Moore\AppData\Local\Microsoft\Windows\INetCache\IE\8LS1IPNM\432px-Black_Star.svg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0" cy="13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28B">
        <w:rPr>
          <w:rFonts w:asciiTheme="majorHAnsi" w:hAnsiTheme="majorHAnsi"/>
          <w:b/>
          <w:noProof/>
          <w:sz w:val="24"/>
          <w:szCs w:val="24"/>
          <w:lang w:eastAsia="en-GB"/>
        </w:rPr>
        <w:drawing>
          <wp:inline distT="0" distB="0" distL="0" distR="0" wp14:anchorId="418E0F37" wp14:editId="01EA862E">
            <wp:extent cx="142875" cy="136591"/>
            <wp:effectExtent l="0" t="0" r="0" b="0"/>
            <wp:docPr id="19" name="Picture 19" descr="C:\Users\Kate Moore\AppData\Local\Microsoft\Windows\INetCache\IE\8LS1IPNM\432px-Black_Sta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e Moore\AppData\Local\Microsoft\Windows\INetCache\IE\8LS1IPNM\432px-Black_Star.svg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0" cy="13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28B">
        <w:rPr>
          <w:rFonts w:asciiTheme="majorHAnsi" w:hAnsiTheme="majorHAnsi"/>
          <w:b/>
          <w:noProof/>
          <w:sz w:val="24"/>
          <w:szCs w:val="24"/>
          <w:lang w:eastAsia="en-GB"/>
        </w:rPr>
        <w:drawing>
          <wp:inline distT="0" distB="0" distL="0" distR="0" wp14:anchorId="1D2A33FB" wp14:editId="7718F089">
            <wp:extent cx="142875" cy="136591"/>
            <wp:effectExtent l="0" t="0" r="0" b="0"/>
            <wp:docPr id="20" name="Picture 20" descr="C:\Users\Kate Moore\AppData\Local\Microsoft\Windows\INetCache\IE\8LS1IPNM\432px-Black_Sta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e Moore\AppData\Local\Microsoft\Windows\INetCache\IE\8LS1IPNM\432px-Black_Star.svg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0" cy="13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28B">
        <w:rPr>
          <w:rFonts w:asciiTheme="majorHAnsi" w:hAnsiTheme="majorHAnsi"/>
          <w:b/>
          <w:noProof/>
          <w:sz w:val="24"/>
          <w:szCs w:val="24"/>
          <w:lang w:eastAsia="en-GB"/>
        </w:rPr>
        <w:drawing>
          <wp:inline distT="0" distB="0" distL="0" distR="0" wp14:anchorId="12D0AC23" wp14:editId="6A6871A3">
            <wp:extent cx="142875" cy="136591"/>
            <wp:effectExtent l="0" t="0" r="0" b="0"/>
            <wp:docPr id="21" name="Picture 21" descr="C:\Users\Kate Moore\AppData\Local\Microsoft\Windows\INetCache\IE\8LS1IPNM\432px-Black_Sta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e Moore\AppData\Local\Microsoft\Windows\INetCache\IE\8LS1IPNM\432px-Black_Star.svg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0" cy="13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28B">
        <w:rPr>
          <w:rFonts w:asciiTheme="majorHAnsi" w:hAnsiTheme="majorHAnsi"/>
          <w:b/>
          <w:noProof/>
          <w:sz w:val="24"/>
          <w:szCs w:val="24"/>
          <w:lang w:eastAsia="en-GB"/>
        </w:rPr>
        <w:drawing>
          <wp:inline distT="0" distB="0" distL="0" distR="0" wp14:anchorId="43DC5986" wp14:editId="77634550">
            <wp:extent cx="142875" cy="136591"/>
            <wp:effectExtent l="0" t="0" r="0" b="0"/>
            <wp:docPr id="22" name="Picture 22" descr="C:\Users\Kate Moore\AppData\Local\Microsoft\Windows\INetCache\IE\8LS1IPNM\432px-Black_Sta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e Moore\AppData\Local\Microsoft\Windows\INetCache\IE\8LS1IPNM\432px-Black_Star.svg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0" cy="13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28B">
        <w:rPr>
          <w:rFonts w:asciiTheme="majorHAnsi" w:hAnsiTheme="majorHAnsi"/>
          <w:b/>
          <w:sz w:val="24"/>
          <w:szCs w:val="24"/>
        </w:rPr>
        <w:t>’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 xml:space="preserve">‘Exceptional </w:t>
      </w:r>
      <w:r w:rsidRPr="0000128B">
        <w:rPr>
          <w:rFonts w:asciiTheme="majorHAnsi" w:hAnsiTheme="majorHAnsi"/>
          <w:b/>
          <w:noProof/>
          <w:sz w:val="24"/>
          <w:szCs w:val="24"/>
          <w:lang w:eastAsia="en-GB"/>
        </w:rPr>
        <w:drawing>
          <wp:inline distT="0" distB="0" distL="0" distR="0" wp14:anchorId="58BF7F60" wp14:editId="45866569">
            <wp:extent cx="142875" cy="136591"/>
            <wp:effectExtent l="0" t="0" r="0" b="0"/>
            <wp:docPr id="23" name="Picture 23" descr="C:\Users\Kate Moore\AppData\Local\Microsoft\Windows\INetCache\IE\8LS1IPNM\432px-Black_Sta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e Moore\AppData\Local\Microsoft\Windows\INetCache\IE\8LS1IPNM\432px-Black_Star.svg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0" cy="13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28B">
        <w:rPr>
          <w:rFonts w:asciiTheme="majorHAnsi" w:hAnsiTheme="majorHAnsi"/>
          <w:b/>
          <w:noProof/>
          <w:sz w:val="24"/>
          <w:szCs w:val="24"/>
          <w:lang w:eastAsia="en-GB"/>
        </w:rPr>
        <w:drawing>
          <wp:inline distT="0" distB="0" distL="0" distR="0" wp14:anchorId="4FED3753" wp14:editId="5A703E3F">
            <wp:extent cx="142875" cy="136591"/>
            <wp:effectExtent l="0" t="0" r="0" b="0"/>
            <wp:docPr id="24" name="Picture 24" descr="C:\Users\Kate Moore\AppData\Local\Microsoft\Windows\INetCache\IE\8LS1IPNM\432px-Black_Sta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e Moore\AppData\Local\Microsoft\Windows\INetCache\IE\8LS1IPNM\432px-Black_Star.svg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0" cy="13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28B">
        <w:rPr>
          <w:rFonts w:asciiTheme="majorHAnsi" w:hAnsiTheme="majorHAnsi"/>
          <w:b/>
          <w:noProof/>
          <w:sz w:val="24"/>
          <w:szCs w:val="24"/>
          <w:lang w:eastAsia="en-GB"/>
        </w:rPr>
        <w:drawing>
          <wp:inline distT="0" distB="0" distL="0" distR="0" wp14:anchorId="1F10E196" wp14:editId="65AB0424">
            <wp:extent cx="142875" cy="136591"/>
            <wp:effectExtent l="0" t="0" r="0" b="0"/>
            <wp:docPr id="25" name="Picture 25" descr="C:\Users\Kate Moore\AppData\Local\Microsoft\Windows\INetCache\IE\8LS1IPNM\432px-Black_Sta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e Moore\AppData\Local\Microsoft\Windows\INetCache\IE\8LS1IPNM\432px-Black_Star.svg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0" cy="13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28B">
        <w:rPr>
          <w:rFonts w:asciiTheme="majorHAnsi" w:hAnsiTheme="majorHAnsi"/>
          <w:b/>
          <w:noProof/>
          <w:sz w:val="24"/>
          <w:szCs w:val="24"/>
          <w:lang w:eastAsia="en-GB"/>
        </w:rPr>
        <w:drawing>
          <wp:inline distT="0" distB="0" distL="0" distR="0" wp14:anchorId="6CCAD24F" wp14:editId="3BF31CDB">
            <wp:extent cx="142875" cy="136591"/>
            <wp:effectExtent l="0" t="0" r="0" b="0"/>
            <wp:docPr id="26" name="Picture 26" descr="C:\Users\Kate Moore\AppData\Local\Microsoft\Windows\INetCache\IE\8LS1IPNM\432px-Black_Sta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e Moore\AppData\Local\Microsoft\Windows\INetCache\IE\8LS1IPNM\432px-Black_Star.svg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0" cy="13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28B">
        <w:rPr>
          <w:rFonts w:asciiTheme="majorHAnsi" w:hAnsiTheme="majorHAnsi"/>
          <w:b/>
          <w:noProof/>
          <w:sz w:val="24"/>
          <w:szCs w:val="24"/>
          <w:lang w:eastAsia="en-GB"/>
        </w:rPr>
        <w:drawing>
          <wp:inline distT="0" distB="0" distL="0" distR="0" wp14:anchorId="78A6D6A5" wp14:editId="33857705">
            <wp:extent cx="142875" cy="136591"/>
            <wp:effectExtent l="0" t="0" r="0" b="0"/>
            <wp:docPr id="27" name="Picture 27" descr="C:\Users\Kate Moore\AppData\Local\Microsoft\Windows\INetCache\IE\8LS1IPNM\432px-Black_Sta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e Moore\AppData\Local\Microsoft\Windows\INetCache\IE\8LS1IPNM\432px-Black_Star.svg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0" cy="13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24"/>
          <w:szCs w:val="24"/>
        </w:rPr>
        <w:t>’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‘Fascinating’</w:t>
      </w:r>
    </w:p>
    <w:p w:rsidR="0000128B" w:rsidRDefault="0000128B" w:rsidP="0000128B">
      <w:pPr>
        <w:pStyle w:val="NoSpacing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 xml:space="preserve">           </w:t>
      </w:r>
      <w:r w:rsidRPr="0000128B">
        <w:rPr>
          <w:rFonts w:asciiTheme="majorHAnsi" w:hAnsiTheme="majorHAnsi"/>
          <w:b/>
          <w:i/>
          <w:sz w:val="24"/>
          <w:szCs w:val="24"/>
        </w:rPr>
        <w:t>Mail on Sunday</w:t>
      </w:r>
      <w:r>
        <w:rPr>
          <w:rFonts w:asciiTheme="majorHAnsi" w:hAnsiTheme="majorHAnsi"/>
          <w:b/>
          <w:i/>
          <w:sz w:val="24"/>
          <w:szCs w:val="24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</w:rPr>
        <w:tab/>
      </w:r>
      <w:r>
        <w:rPr>
          <w:rFonts w:asciiTheme="majorHAnsi" w:hAnsiTheme="majorHAnsi"/>
          <w:b/>
          <w:i/>
          <w:sz w:val="24"/>
          <w:szCs w:val="24"/>
        </w:rPr>
        <w:tab/>
      </w:r>
      <w:r w:rsidR="000C5B20">
        <w:rPr>
          <w:rFonts w:asciiTheme="majorHAnsi" w:hAnsiTheme="majorHAnsi"/>
          <w:b/>
          <w:i/>
          <w:sz w:val="24"/>
          <w:szCs w:val="24"/>
        </w:rPr>
        <w:t>San Francisco Book</w:t>
      </w:r>
      <w:r>
        <w:rPr>
          <w:rFonts w:asciiTheme="majorHAnsi" w:hAnsiTheme="majorHAnsi"/>
          <w:b/>
          <w:i/>
          <w:sz w:val="24"/>
          <w:szCs w:val="24"/>
        </w:rPr>
        <w:t xml:space="preserve"> Review </w:t>
      </w:r>
      <w:r>
        <w:rPr>
          <w:rFonts w:asciiTheme="majorHAnsi" w:hAnsiTheme="majorHAnsi"/>
          <w:b/>
          <w:i/>
          <w:sz w:val="24"/>
          <w:szCs w:val="24"/>
        </w:rPr>
        <w:tab/>
        <w:t xml:space="preserve">   Sunday Times</w:t>
      </w:r>
    </w:p>
    <w:p w:rsidR="00F222C7" w:rsidRDefault="00F222C7" w:rsidP="0000128B">
      <w:pPr>
        <w:pStyle w:val="NoSpacing"/>
        <w:rPr>
          <w:rFonts w:asciiTheme="majorHAnsi" w:hAnsiTheme="majorHAnsi"/>
          <w:b/>
          <w:i/>
          <w:sz w:val="24"/>
          <w:szCs w:val="24"/>
        </w:rPr>
      </w:pPr>
    </w:p>
    <w:p w:rsidR="00F222C7" w:rsidRPr="001174AE" w:rsidRDefault="00F222C7" w:rsidP="001174AE">
      <w:pPr>
        <w:pStyle w:val="NoSpacing"/>
        <w:ind w:left="450" w:right="143"/>
        <w:jc w:val="center"/>
        <w:rPr>
          <w:rStyle w:val="Emphasis"/>
          <w:rFonts w:asciiTheme="majorHAnsi" w:hAnsiTheme="majorHAnsi" w:cstheme="minorHAnsi"/>
          <w:b/>
          <w:bCs/>
          <w:sz w:val="24"/>
        </w:rPr>
      </w:pPr>
      <w:r w:rsidRPr="00F222C7">
        <w:rPr>
          <w:rFonts w:asciiTheme="majorHAnsi" w:hAnsiTheme="majorHAnsi" w:cstheme="minorHAnsi"/>
          <w:b/>
          <w:sz w:val="24"/>
          <w:szCs w:val="36"/>
        </w:rPr>
        <w:t xml:space="preserve">‘A perfect blend of the historical, </w:t>
      </w:r>
      <w:r w:rsidR="001174AE">
        <w:rPr>
          <w:rFonts w:asciiTheme="majorHAnsi" w:hAnsiTheme="majorHAnsi" w:cstheme="minorHAnsi"/>
          <w:b/>
          <w:sz w:val="24"/>
          <w:szCs w:val="36"/>
        </w:rPr>
        <w:t xml:space="preserve">the scientific and the personal’ </w:t>
      </w:r>
      <w:r w:rsidRPr="00F222C7">
        <w:rPr>
          <w:rStyle w:val="Emphasis"/>
          <w:rFonts w:asciiTheme="majorHAnsi" w:hAnsiTheme="majorHAnsi" w:cstheme="minorHAnsi"/>
          <w:b/>
          <w:bCs/>
          <w:sz w:val="24"/>
          <w:szCs w:val="36"/>
        </w:rPr>
        <w:t>Bustle</w:t>
      </w:r>
    </w:p>
    <w:p w:rsidR="00F222C7" w:rsidRPr="00C82530" w:rsidRDefault="00F222C7" w:rsidP="006D2159">
      <w:pPr>
        <w:pStyle w:val="NoSpacing"/>
        <w:ind w:right="26"/>
        <w:rPr>
          <w:rStyle w:val="Strong"/>
          <w:rFonts w:asciiTheme="majorHAnsi" w:hAnsiTheme="majorHAnsi" w:cstheme="minorHAnsi"/>
          <w:b w:val="0"/>
          <w:iCs/>
          <w:sz w:val="16"/>
          <w:szCs w:val="16"/>
        </w:rPr>
      </w:pPr>
    </w:p>
    <w:p w:rsidR="008649A7" w:rsidRDefault="006D2159" w:rsidP="008649A7">
      <w:pPr>
        <w:pStyle w:val="NoSpacing"/>
        <w:rPr>
          <w:rFonts w:asciiTheme="majorHAnsi" w:hAnsiTheme="majorHAnsi"/>
          <w:i/>
          <w:sz w:val="24"/>
          <w:szCs w:val="24"/>
        </w:rPr>
      </w:pPr>
      <w:r w:rsidRPr="00063D01">
        <w:rPr>
          <w:rFonts w:asciiTheme="majorHAnsi" w:hAnsiTheme="majorHAnsi"/>
          <w:i/>
          <w:sz w:val="24"/>
          <w:szCs w:val="24"/>
        </w:rPr>
        <w:t>The Radium Girls</w:t>
      </w:r>
      <w:r>
        <w:rPr>
          <w:rFonts w:asciiTheme="majorHAnsi" w:hAnsiTheme="majorHAnsi"/>
          <w:sz w:val="24"/>
          <w:szCs w:val="24"/>
        </w:rPr>
        <w:t xml:space="preserve"> </w:t>
      </w:r>
      <w:r w:rsidR="008649A7">
        <w:rPr>
          <w:rFonts w:asciiTheme="majorHAnsi" w:hAnsiTheme="majorHAnsi"/>
          <w:sz w:val="24"/>
          <w:szCs w:val="24"/>
        </w:rPr>
        <w:t>is t</w:t>
      </w:r>
      <w:r w:rsidR="008649A7" w:rsidRPr="008649A7">
        <w:rPr>
          <w:rFonts w:asciiTheme="majorHAnsi" w:hAnsiTheme="majorHAnsi"/>
          <w:sz w:val="24"/>
          <w:szCs w:val="24"/>
        </w:rPr>
        <w:t>he incredibl</w:t>
      </w:r>
      <w:r w:rsidR="008649A7">
        <w:rPr>
          <w:rFonts w:asciiTheme="majorHAnsi" w:hAnsiTheme="majorHAnsi"/>
          <w:sz w:val="24"/>
          <w:szCs w:val="24"/>
        </w:rPr>
        <w:t>e true story of the young women exposed to the ‘</w:t>
      </w:r>
      <w:r w:rsidR="008649A7" w:rsidRPr="008649A7">
        <w:rPr>
          <w:rFonts w:asciiTheme="majorHAnsi" w:hAnsiTheme="majorHAnsi"/>
          <w:sz w:val="24"/>
          <w:szCs w:val="24"/>
        </w:rPr>
        <w:t>wonde</w:t>
      </w:r>
      <w:r w:rsidR="008649A7">
        <w:rPr>
          <w:rFonts w:asciiTheme="majorHAnsi" w:hAnsiTheme="majorHAnsi"/>
          <w:sz w:val="24"/>
          <w:szCs w:val="24"/>
        </w:rPr>
        <w:t xml:space="preserve">r’ substance of radium and </w:t>
      </w:r>
      <w:r w:rsidR="008649A7" w:rsidRPr="008649A7">
        <w:rPr>
          <w:rFonts w:asciiTheme="majorHAnsi" w:hAnsiTheme="majorHAnsi"/>
          <w:sz w:val="24"/>
          <w:szCs w:val="24"/>
        </w:rPr>
        <w:t>t</w:t>
      </w:r>
      <w:r w:rsidR="008649A7">
        <w:rPr>
          <w:rFonts w:asciiTheme="majorHAnsi" w:hAnsiTheme="majorHAnsi"/>
          <w:sz w:val="24"/>
          <w:szCs w:val="24"/>
        </w:rPr>
        <w:t xml:space="preserve">heir brave struggle for justice – </w:t>
      </w:r>
      <w:r w:rsidR="008649A7" w:rsidRPr="008649A7">
        <w:rPr>
          <w:rFonts w:asciiTheme="majorHAnsi" w:hAnsiTheme="majorHAnsi"/>
          <w:i/>
          <w:sz w:val="24"/>
          <w:szCs w:val="24"/>
        </w:rPr>
        <w:t>now in paperback.</w:t>
      </w:r>
    </w:p>
    <w:p w:rsidR="0000128B" w:rsidRDefault="008649A7" w:rsidP="006014A0">
      <w:pPr>
        <w:pStyle w:val="NoSpacing"/>
        <w:ind w:firstLine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During the First World War, teenage girls flocked to work in the new radium-dial studios.</w:t>
      </w:r>
      <w:r w:rsidR="00063D01">
        <w:rPr>
          <w:rFonts w:asciiTheme="majorHAnsi" w:hAnsiTheme="majorHAnsi"/>
          <w:sz w:val="24"/>
          <w:szCs w:val="24"/>
        </w:rPr>
        <w:t xml:space="preserve"> </w:t>
      </w:r>
      <w:r w:rsidR="00070BFF">
        <w:rPr>
          <w:rFonts w:asciiTheme="majorHAnsi" w:hAnsiTheme="majorHAnsi"/>
          <w:sz w:val="24"/>
          <w:szCs w:val="24"/>
        </w:rPr>
        <w:t>A</w:t>
      </w:r>
      <w:r w:rsidR="00063D01">
        <w:rPr>
          <w:rFonts w:asciiTheme="majorHAnsi" w:hAnsiTheme="majorHAnsi"/>
          <w:sz w:val="24"/>
          <w:szCs w:val="24"/>
        </w:rPr>
        <w:t>s the years passed, the</w:t>
      </w:r>
      <w:r w:rsidR="006D2159" w:rsidRPr="006D2159">
        <w:rPr>
          <w:rFonts w:asciiTheme="majorHAnsi" w:hAnsiTheme="majorHAnsi"/>
          <w:sz w:val="24"/>
          <w:szCs w:val="24"/>
        </w:rPr>
        <w:t xml:space="preserve"> women began to suffer from myst</w:t>
      </w:r>
      <w:r>
        <w:rPr>
          <w:rFonts w:asciiTheme="majorHAnsi" w:hAnsiTheme="majorHAnsi"/>
          <w:sz w:val="24"/>
          <w:szCs w:val="24"/>
        </w:rPr>
        <w:t>erious and crippling illnesses</w:t>
      </w:r>
      <w:r w:rsidR="00070BFF">
        <w:rPr>
          <w:rFonts w:asciiTheme="majorHAnsi" w:hAnsiTheme="majorHAnsi"/>
          <w:sz w:val="24"/>
          <w:szCs w:val="24"/>
        </w:rPr>
        <w:t>, but t</w:t>
      </w:r>
      <w:r w:rsidR="006D2159" w:rsidRPr="006D2159">
        <w:rPr>
          <w:rFonts w:asciiTheme="majorHAnsi" w:hAnsiTheme="majorHAnsi"/>
          <w:sz w:val="24"/>
          <w:szCs w:val="24"/>
        </w:rPr>
        <w:t>heir emplo</w:t>
      </w:r>
      <w:r w:rsidR="00063D01">
        <w:rPr>
          <w:rFonts w:asciiTheme="majorHAnsi" w:hAnsiTheme="majorHAnsi"/>
          <w:sz w:val="24"/>
          <w:szCs w:val="24"/>
        </w:rPr>
        <w:t xml:space="preserve">yers denied all responsibility. </w:t>
      </w:r>
      <w:r>
        <w:rPr>
          <w:rFonts w:asciiTheme="majorHAnsi" w:hAnsiTheme="majorHAnsi"/>
          <w:sz w:val="24"/>
          <w:szCs w:val="24"/>
        </w:rPr>
        <w:t>So t</w:t>
      </w:r>
      <w:r w:rsidR="006D2159" w:rsidRPr="006D2159">
        <w:rPr>
          <w:rFonts w:asciiTheme="majorHAnsi" w:hAnsiTheme="majorHAnsi"/>
          <w:sz w:val="24"/>
          <w:szCs w:val="24"/>
        </w:rPr>
        <w:t>hese courageous women –</w:t>
      </w:r>
      <w:r>
        <w:rPr>
          <w:rFonts w:asciiTheme="majorHAnsi" w:hAnsiTheme="majorHAnsi"/>
          <w:sz w:val="24"/>
          <w:szCs w:val="24"/>
        </w:rPr>
        <w:t xml:space="preserve"> </w:t>
      </w:r>
      <w:r w:rsidR="006D2159" w:rsidRPr="006D2159">
        <w:rPr>
          <w:rFonts w:asciiTheme="majorHAnsi" w:hAnsiTheme="majorHAnsi"/>
          <w:sz w:val="24"/>
          <w:szCs w:val="24"/>
        </w:rPr>
        <w:t>in the face of unimaginable suffering</w:t>
      </w:r>
      <w:r w:rsidR="000D6F3F">
        <w:rPr>
          <w:rFonts w:asciiTheme="majorHAnsi" w:hAnsiTheme="majorHAnsi"/>
          <w:sz w:val="24"/>
          <w:szCs w:val="24"/>
        </w:rPr>
        <w:t xml:space="preserve"> </w:t>
      </w:r>
      <w:r w:rsidR="006D2159" w:rsidRPr="006D2159">
        <w:rPr>
          <w:rFonts w:asciiTheme="majorHAnsi" w:hAnsiTheme="majorHAnsi"/>
          <w:sz w:val="24"/>
          <w:szCs w:val="24"/>
        </w:rPr>
        <w:t>–</w:t>
      </w:r>
      <w:r w:rsidR="00063D01">
        <w:rPr>
          <w:rFonts w:asciiTheme="majorHAnsi" w:hAnsiTheme="majorHAnsi"/>
          <w:sz w:val="24"/>
          <w:szCs w:val="24"/>
        </w:rPr>
        <w:t xml:space="preserve"> </w:t>
      </w:r>
      <w:r w:rsidR="006D2159" w:rsidRPr="006D2159">
        <w:rPr>
          <w:rFonts w:asciiTheme="majorHAnsi" w:hAnsiTheme="majorHAnsi"/>
          <w:sz w:val="24"/>
          <w:szCs w:val="24"/>
        </w:rPr>
        <w:t xml:space="preserve">became </w:t>
      </w:r>
      <w:r w:rsidR="00063D01">
        <w:rPr>
          <w:rFonts w:asciiTheme="majorHAnsi" w:hAnsiTheme="majorHAnsi"/>
          <w:sz w:val="24"/>
          <w:szCs w:val="24"/>
        </w:rPr>
        <w:t xml:space="preserve">determined to fight </w:t>
      </w:r>
      <w:r w:rsidR="00781925">
        <w:rPr>
          <w:rFonts w:asciiTheme="majorHAnsi" w:hAnsiTheme="majorHAnsi"/>
          <w:sz w:val="24"/>
          <w:szCs w:val="24"/>
        </w:rPr>
        <w:t>back</w:t>
      </w:r>
      <w:r>
        <w:rPr>
          <w:rFonts w:asciiTheme="majorHAnsi" w:hAnsiTheme="majorHAnsi"/>
          <w:sz w:val="24"/>
          <w:szCs w:val="24"/>
        </w:rPr>
        <w:t>, launching</w:t>
      </w:r>
      <w:r w:rsidR="000D6F3F">
        <w:rPr>
          <w:rFonts w:asciiTheme="majorHAnsi" w:hAnsiTheme="majorHAnsi"/>
          <w:sz w:val="24"/>
          <w:szCs w:val="24"/>
        </w:rPr>
        <w:t xml:space="preserve"> a ground-breaking battle for workers’ rights</w:t>
      </w:r>
      <w:r w:rsidR="00DF006E">
        <w:rPr>
          <w:rFonts w:asciiTheme="majorHAnsi" w:hAnsiTheme="majorHAnsi"/>
          <w:sz w:val="24"/>
          <w:szCs w:val="24"/>
        </w:rPr>
        <w:t xml:space="preserve"> </w:t>
      </w:r>
      <w:r w:rsidR="005D271F">
        <w:rPr>
          <w:rFonts w:asciiTheme="majorHAnsi" w:hAnsiTheme="majorHAnsi"/>
          <w:sz w:val="24"/>
          <w:szCs w:val="24"/>
        </w:rPr>
        <w:t xml:space="preserve">and scientific recognition </w:t>
      </w:r>
      <w:r w:rsidR="00DF006E">
        <w:rPr>
          <w:rFonts w:asciiTheme="majorHAnsi" w:hAnsiTheme="majorHAnsi"/>
          <w:sz w:val="24"/>
          <w:szCs w:val="24"/>
        </w:rPr>
        <w:t xml:space="preserve">that </w:t>
      </w:r>
      <w:r w:rsidR="006014A0">
        <w:rPr>
          <w:rFonts w:asciiTheme="majorHAnsi" w:hAnsiTheme="majorHAnsi"/>
          <w:sz w:val="24"/>
          <w:szCs w:val="24"/>
        </w:rPr>
        <w:t xml:space="preserve">still </w:t>
      </w:r>
      <w:r w:rsidR="00DF006E">
        <w:rPr>
          <w:rFonts w:asciiTheme="majorHAnsi" w:hAnsiTheme="majorHAnsi"/>
          <w:sz w:val="24"/>
          <w:szCs w:val="24"/>
        </w:rPr>
        <w:t xml:space="preserve">resonates </w:t>
      </w:r>
      <w:r w:rsidR="006014A0">
        <w:rPr>
          <w:rFonts w:asciiTheme="majorHAnsi" w:hAnsiTheme="majorHAnsi"/>
          <w:sz w:val="24"/>
          <w:szCs w:val="24"/>
        </w:rPr>
        <w:t>to</w:t>
      </w:r>
      <w:r w:rsidR="005D271F">
        <w:rPr>
          <w:rFonts w:asciiTheme="majorHAnsi" w:hAnsiTheme="majorHAnsi"/>
          <w:sz w:val="24"/>
          <w:szCs w:val="24"/>
        </w:rPr>
        <w:t>day</w:t>
      </w:r>
      <w:r w:rsidR="000D6F3F">
        <w:rPr>
          <w:rFonts w:asciiTheme="majorHAnsi" w:hAnsiTheme="majorHAnsi"/>
          <w:sz w:val="24"/>
          <w:szCs w:val="24"/>
        </w:rPr>
        <w:t>.</w:t>
      </w:r>
      <w:r w:rsidR="00E22CA2">
        <w:rPr>
          <w:rFonts w:asciiTheme="majorHAnsi" w:hAnsiTheme="majorHAnsi"/>
          <w:sz w:val="24"/>
          <w:szCs w:val="24"/>
        </w:rPr>
        <w:t xml:space="preserve"> </w:t>
      </w:r>
      <w:r w:rsidR="006D2159" w:rsidRPr="006D2159">
        <w:rPr>
          <w:rFonts w:asciiTheme="majorHAnsi" w:hAnsiTheme="majorHAnsi"/>
          <w:sz w:val="24"/>
          <w:szCs w:val="24"/>
        </w:rPr>
        <w:t>Drawing on previously unpublished diaries, letters and</w:t>
      </w:r>
      <w:r w:rsidR="00DF006E">
        <w:rPr>
          <w:rFonts w:asciiTheme="majorHAnsi" w:hAnsiTheme="majorHAnsi"/>
          <w:sz w:val="24"/>
          <w:szCs w:val="24"/>
        </w:rPr>
        <w:t xml:space="preserve"> </w:t>
      </w:r>
      <w:r w:rsidR="006D2159" w:rsidRPr="006D2159">
        <w:rPr>
          <w:rFonts w:asciiTheme="majorHAnsi" w:hAnsiTheme="majorHAnsi"/>
          <w:sz w:val="24"/>
          <w:szCs w:val="24"/>
        </w:rPr>
        <w:t xml:space="preserve">interviews, </w:t>
      </w:r>
      <w:r w:rsidR="006014A0" w:rsidRPr="006014A0">
        <w:rPr>
          <w:rFonts w:asciiTheme="majorHAnsi" w:hAnsiTheme="majorHAnsi"/>
          <w:sz w:val="24"/>
          <w:szCs w:val="24"/>
        </w:rPr>
        <w:t xml:space="preserve">the book </w:t>
      </w:r>
      <w:r w:rsidR="00063D01">
        <w:rPr>
          <w:rFonts w:asciiTheme="majorHAnsi" w:hAnsiTheme="majorHAnsi"/>
          <w:sz w:val="24"/>
          <w:szCs w:val="24"/>
        </w:rPr>
        <w:t>sh</w:t>
      </w:r>
      <w:r w:rsidR="00781925">
        <w:rPr>
          <w:rFonts w:asciiTheme="majorHAnsi" w:hAnsiTheme="majorHAnsi"/>
          <w:sz w:val="24"/>
          <w:szCs w:val="24"/>
        </w:rPr>
        <w:t>owcases the spirit and</w:t>
      </w:r>
      <w:r w:rsidR="006014A0">
        <w:rPr>
          <w:rFonts w:asciiTheme="majorHAnsi" w:hAnsiTheme="majorHAnsi"/>
          <w:sz w:val="24"/>
          <w:szCs w:val="24"/>
        </w:rPr>
        <w:t xml:space="preserve"> tenacity of a </w:t>
      </w:r>
      <w:r w:rsidR="00063D01">
        <w:rPr>
          <w:rFonts w:asciiTheme="majorHAnsi" w:hAnsiTheme="majorHAnsi"/>
          <w:sz w:val="24"/>
          <w:szCs w:val="24"/>
        </w:rPr>
        <w:t xml:space="preserve">group of women </w:t>
      </w:r>
      <w:r w:rsidR="00781925">
        <w:rPr>
          <w:rFonts w:asciiTheme="majorHAnsi" w:hAnsiTheme="majorHAnsi"/>
          <w:sz w:val="24"/>
          <w:szCs w:val="24"/>
        </w:rPr>
        <w:t>who refused to stay silent</w:t>
      </w:r>
      <w:r>
        <w:rPr>
          <w:rFonts w:asciiTheme="majorHAnsi" w:hAnsiTheme="majorHAnsi"/>
          <w:sz w:val="24"/>
          <w:szCs w:val="24"/>
        </w:rPr>
        <w:t>,</w:t>
      </w:r>
      <w:r w:rsidR="001174AE">
        <w:rPr>
          <w:rFonts w:asciiTheme="majorHAnsi" w:hAnsiTheme="majorHAnsi"/>
          <w:sz w:val="24"/>
          <w:szCs w:val="24"/>
        </w:rPr>
        <w:t xml:space="preserve"> </w:t>
      </w:r>
      <w:r w:rsidR="00E22CA2">
        <w:rPr>
          <w:rFonts w:asciiTheme="majorHAnsi" w:hAnsiTheme="majorHAnsi"/>
          <w:sz w:val="24"/>
          <w:szCs w:val="24"/>
        </w:rPr>
        <w:t>and in so doing changed the world</w:t>
      </w:r>
      <w:r w:rsidR="00781925">
        <w:rPr>
          <w:rFonts w:asciiTheme="majorHAnsi" w:hAnsiTheme="majorHAnsi"/>
          <w:sz w:val="24"/>
          <w:szCs w:val="24"/>
        </w:rPr>
        <w:t xml:space="preserve">. </w:t>
      </w:r>
      <w:r w:rsidR="00E22CA2">
        <w:rPr>
          <w:rFonts w:asciiTheme="majorHAnsi" w:hAnsiTheme="majorHAnsi"/>
          <w:sz w:val="24"/>
          <w:szCs w:val="24"/>
        </w:rPr>
        <w:t>By turns h</w:t>
      </w:r>
      <w:r w:rsidR="00781925">
        <w:rPr>
          <w:rFonts w:asciiTheme="majorHAnsi" w:hAnsiTheme="majorHAnsi"/>
          <w:sz w:val="24"/>
          <w:szCs w:val="24"/>
        </w:rPr>
        <w:t xml:space="preserve">eart-breaking, </w:t>
      </w:r>
      <w:r w:rsidR="00FB4D87">
        <w:rPr>
          <w:rFonts w:asciiTheme="majorHAnsi" w:hAnsiTheme="majorHAnsi"/>
          <w:sz w:val="24"/>
          <w:szCs w:val="24"/>
        </w:rPr>
        <w:t>enraging</w:t>
      </w:r>
      <w:r w:rsidR="00781925">
        <w:rPr>
          <w:rFonts w:asciiTheme="majorHAnsi" w:hAnsiTheme="majorHAnsi"/>
          <w:sz w:val="24"/>
          <w:szCs w:val="24"/>
        </w:rPr>
        <w:t xml:space="preserve"> and </w:t>
      </w:r>
      <w:r w:rsidR="00FB4D87">
        <w:rPr>
          <w:rFonts w:asciiTheme="majorHAnsi" w:hAnsiTheme="majorHAnsi"/>
          <w:sz w:val="24"/>
          <w:szCs w:val="24"/>
        </w:rPr>
        <w:t>inspiring</w:t>
      </w:r>
      <w:r w:rsidR="00781925">
        <w:rPr>
          <w:rFonts w:asciiTheme="majorHAnsi" w:hAnsiTheme="majorHAnsi"/>
          <w:sz w:val="24"/>
          <w:szCs w:val="24"/>
        </w:rPr>
        <w:t>,</w:t>
      </w:r>
      <w:r w:rsidR="00E22CA2">
        <w:rPr>
          <w:rFonts w:asciiTheme="majorHAnsi" w:hAnsiTheme="majorHAnsi"/>
          <w:sz w:val="24"/>
          <w:szCs w:val="24"/>
        </w:rPr>
        <w:t xml:space="preserve"> </w:t>
      </w:r>
      <w:r w:rsidR="00070BFF">
        <w:rPr>
          <w:rFonts w:asciiTheme="majorHAnsi" w:hAnsiTheme="majorHAnsi"/>
          <w:sz w:val="24"/>
          <w:szCs w:val="24"/>
        </w:rPr>
        <w:t>it</w:t>
      </w:r>
      <w:r w:rsidR="00E22CA2">
        <w:rPr>
          <w:rFonts w:asciiTheme="majorHAnsi" w:hAnsiTheme="majorHAnsi"/>
          <w:sz w:val="24"/>
          <w:szCs w:val="24"/>
        </w:rPr>
        <w:t xml:space="preserve"> is </w:t>
      </w:r>
      <w:r w:rsidR="00070BFF">
        <w:rPr>
          <w:rFonts w:asciiTheme="majorHAnsi" w:hAnsiTheme="majorHAnsi"/>
          <w:sz w:val="24"/>
          <w:szCs w:val="24"/>
        </w:rPr>
        <w:t xml:space="preserve">an unputdownable </w:t>
      </w:r>
      <w:r w:rsidR="000C5B20">
        <w:rPr>
          <w:rFonts w:asciiTheme="majorHAnsi" w:hAnsiTheme="majorHAnsi"/>
          <w:sz w:val="24"/>
          <w:szCs w:val="24"/>
        </w:rPr>
        <w:t xml:space="preserve">and intimate </w:t>
      </w:r>
      <w:bookmarkStart w:id="0" w:name="_GoBack"/>
      <w:bookmarkEnd w:id="0"/>
      <w:r w:rsidR="00070BFF">
        <w:rPr>
          <w:rFonts w:asciiTheme="majorHAnsi" w:hAnsiTheme="majorHAnsi"/>
          <w:sz w:val="24"/>
          <w:szCs w:val="24"/>
        </w:rPr>
        <w:t>narrative</w:t>
      </w:r>
      <w:r w:rsidR="00FB4D87">
        <w:rPr>
          <w:rFonts w:asciiTheme="majorHAnsi" w:hAnsiTheme="majorHAnsi"/>
          <w:sz w:val="24"/>
          <w:szCs w:val="24"/>
        </w:rPr>
        <w:t xml:space="preserve"> </w:t>
      </w:r>
      <w:r w:rsidR="00E22CA2">
        <w:rPr>
          <w:rFonts w:asciiTheme="majorHAnsi" w:hAnsiTheme="majorHAnsi"/>
          <w:sz w:val="24"/>
          <w:szCs w:val="24"/>
        </w:rPr>
        <w:t xml:space="preserve">you will never forget. </w:t>
      </w:r>
    </w:p>
    <w:p w:rsidR="0088290F" w:rsidRPr="0088290F" w:rsidRDefault="0088290F" w:rsidP="006014A0">
      <w:pPr>
        <w:pStyle w:val="NoSpacing"/>
        <w:ind w:firstLine="720"/>
        <w:rPr>
          <w:rFonts w:asciiTheme="majorHAnsi" w:hAnsiTheme="majorHAnsi"/>
          <w:sz w:val="12"/>
          <w:szCs w:val="12"/>
        </w:rPr>
      </w:pPr>
    </w:p>
    <w:p w:rsidR="0088290F" w:rsidRPr="0088290F" w:rsidRDefault="00FB7A2F" w:rsidP="0088290F">
      <w:pPr>
        <w:pStyle w:val="Footer"/>
        <w:jc w:val="center"/>
        <w:rPr>
          <w:rFonts w:asciiTheme="majorHAnsi" w:hAnsiTheme="majorHAnsi"/>
          <w:color w:val="000000" w:themeColor="text1"/>
          <w:sz w:val="24"/>
          <w:szCs w:val="24"/>
        </w:rPr>
      </w:pPr>
      <w:hyperlink r:id="rId11" w:history="1">
        <w:r w:rsidR="0088290F" w:rsidRPr="002B5708">
          <w:rPr>
            <w:rStyle w:val="Hyperlink"/>
            <w:rFonts w:asciiTheme="majorHAnsi" w:hAnsiTheme="majorHAnsi"/>
            <w:sz w:val="24"/>
            <w:szCs w:val="24"/>
          </w:rPr>
          <w:t>www.kate-moore.com</w:t>
        </w:r>
      </w:hyperlink>
      <w:r w:rsidR="0088290F" w:rsidRPr="001174AE">
        <w:rPr>
          <w:rFonts w:asciiTheme="majorHAnsi" w:hAnsiTheme="majorHAnsi"/>
          <w:color w:val="000000" w:themeColor="text1"/>
          <w:sz w:val="24"/>
          <w:szCs w:val="24"/>
        </w:rPr>
        <w:t xml:space="preserve"> · </w:t>
      </w:r>
      <w:hyperlink r:id="rId12" w:history="1">
        <w:r w:rsidR="0088290F" w:rsidRPr="001174AE">
          <w:rPr>
            <w:rStyle w:val="Hyperlink"/>
            <w:rFonts w:asciiTheme="majorHAnsi" w:hAnsiTheme="majorHAnsi"/>
            <w:color w:val="000000" w:themeColor="text1"/>
            <w:sz w:val="24"/>
            <w:szCs w:val="24"/>
            <w:u w:val="none"/>
          </w:rPr>
          <w:t>www.theradiumgirls.com</w:t>
        </w:r>
      </w:hyperlink>
    </w:p>
    <w:sectPr w:rsidR="0088290F" w:rsidRPr="0088290F" w:rsidSect="00781925">
      <w:headerReference w:type="default" r:id="rId13"/>
      <w:footerReference w:type="default" r:id="rId14"/>
      <w:pgSz w:w="11906" w:h="16838"/>
      <w:pgMar w:top="9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A2F" w:rsidRDefault="00FB7A2F" w:rsidP="000D6F3F">
      <w:pPr>
        <w:spacing w:after="0" w:line="240" w:lineRule="auto"/>
      </w:pPr>
      <w:r>
        <w:separator/>
      </w:r>
    </w:p>
  </w:endnote>
  <w:endnote w:type="continuationSeparator" w:id="0">
    <w:p w:rsidR="00FB7A2F" w:rsidRDefault="00FB7A2F" w:rsidP="000D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F3F" w:rsidRPr="0088290F" w:rsidRDefault="000D6F3F" w:rsidP="000D6F3F">
    <w:pPr>
      <w:pStyle w:val="Footer"/>
      <w:jc w:val="center"/>
      <w:rPr>
        <w:rFonts w:asciiTheme="majorHAnsi" w:hAnsiTheme="majorHAnsi"/>
        <w:b/>
      </w:rPr>
    </w:pPr>
    <w:r w:rsidRPr="0088290F">
      <w:rPr>
        <w:rFonts w:asciiTheme="majorHAnsi" w:hAnsiTheme="majorHAnsi"/>
        <w:b/>
      </w:rPr>
      <w:t xml:space="preserve">The author and family members available for interview </w:t>
    </w:r>
    <w:r w:rsidRPr="0088290F">
      <w:rPr>
        <w:rFonts w:asciiTheme="majorHAnsi" w:hAnsiTheme="majorHAnsi" w:cstheme="minorHAnsi"/>
        <w:b/>
      </w:rPr>
      <w:t>·</w:t>
    </w:r>
    <w:r w:rsidRPr="0088290F">
      <w:rPr>
        <w:rFonts w:asciiTheme="majorHAnsi" w:hAnsiTheme="majorHAnsi"/>
        <w:b/>
      </w:rPr>
      <w:t xml:space="preserve"> Images available for media use</w:t>
    </w:r>
  </w:p>
  <w:p w:rsidR="0088290F" w:rsidRPr="0088290F" w:rsidRDefault="0088290F" w:rsidP="000D6F3F">
    <w:pPr>
      <w:pStyle w:val="Footer"/>
      <w:jc w:val="center"/>
      <w:rPr>
        <w:rFonts w:asciiTheme="majorHAnsi" w:hAnsiTheme="majorHAnsi"/>
        <w:b/>
        <w:sz w:val="24"/>
        <w:szCs w:val="24"/>
      </w:rPr>
    </w:pPr>
    <w:r w:rsidRPr="0088290F">
      <w:rPr>
        <w:rFonts w:asciiTheme="majorHAnsi" w:hAnsiTheme="majorHAnsi"/>
        <w:b/>
        <w:sz w:val="24"/>
        <w:szCs w:val="24"/>
      </w:rPr>
      <w:t xml:space="preserve">All enquiries to: </w:t>
    </w:r>
    <w:proofErr w:type="spellStart"/>
    <w:r w:rsidRPr="0088290F">
      <w:rPr>
        <w:rFonts w:asciiTheme="majorHAnsi" w:hAnsiTheme="majorHAnsi"/>
        <w:b/>
        <w:sz w:val="24"/>
        <w:szCs w:val="24"/>
      </w:rPr>
      <w:t>Becke</w:t>
    </w:r>
    <w:proofErr w:type="spellEnd"/>
    <w:r w:rsidRPr="0088290F">
      <w:rPr>
        <w:rFonts w:asciiTheme="majorHAnsi" w:hAnsiTheme="majorHAnsi"/>
        <w:b/>
        <w:sz w:val="24"/>
        <w:szCs w:val="24"/>
      </w:rPr>
      <w:t xml:space="preserve"> Parker – </w:t>
    </w:r>
    <w:hyperlink r:id="rId1" w:history="1">
      <w:r w:rsidRPr="0088290F">
        <w:rPr>
          <w:rStyle w:val="Hyperlink"/>
          <w:rFonts w:asciiTheme="majorHAnsi" w:hAnsiTheme="majorHAnsi"/>
          <w:b/>
          <w:sz w:val="24"/>
          <w:szCs w:val="24"/>
        </w:rPr>
        <w:t>becke@bparkerpr.co.uk</w:t>
      </w:r>
    </w:hyperlink>
    <w:r w:rsidRPr="0088290F">
      <w:rPr>
        <w:rFonts w:asciiTheme="majorHAnsi" w:hAnsiTheme="majorHAnsi"/>
        <w:b/>
        <w:sz w:val="24"/>
        <w:szCs w:val="24"/>
      </w:rPr>
      <w:t xml:space="preserve"> – 07810 480924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A2F" w:rsidRDefault="00FB7A2F" w:rsidP="000D6F3F">
      <w:pPr>
        <w:spacing w:after="0" w:line="240" w:lineRule="auto"/>
      </w:pPr>
      <w:r>
        <w:separator/>
      </w:r>
    </w:p>
  </w:footnote>
  <w:footnote w:type="continuationSeparator" w:id="0">
    <w:p w:rsidR="00FB7A2F" w:rsidRDefault="00FB7A2F" w:rsidP="000D6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F3F" w:rsidRPr="000D6F3F" w:rsidRDefault="000D6F3F" w:rsidP="000D6F3F">
    <w:pPr>
      <w:pStyle w:val="Header"/>
      <w:ind w:left="720"/>
      <w:jc w:val="right"/>
      <w:rPr>
        <w:rFonts w:ascii="Arial Narrow" w:hAnsi="Arial Narrow" w:cs="Arial"/>
        <w:b/>
        <w:color w:val="7F7F7F" w:themeColor="text1" w:themeTint="80"/>
        <w:sz w:val="40"/>
        <w:szCs w:val="40"/>
      </w:rPr>
    </w:pPr>
    <w:r w:rsidRPr="000D6F3F">
      <w:rPr>
        <w:rFonts w:ascii="Arial Narrow" w:hAnsi="Arial Narrow" w:cs="Arial"/>
        <w:b/>
        <w:noProof/>
        <w:color w:val="7F7F7F" w:themeColor="text1" w:themeTint="80"/>
        <w:sz w:val="48"/>
        <w:szCs w:val="48"/>
        <w:lang w:eastAsia="en-GB"/>
      </w:rPr>
      <w:drawing>
        <wp:anchor distT="0" distB="0" distL="114300" distR="114300" simplePos="0" relativeHeight="251659264" behindDoc="0" locked="0" layoutInCell="1" allowOverlap="1" wp14:anchorId="2D627836" wp14:editId="35AA864F">
          <wp:simplePos x="0" y="0"/>
          <wp:positionH relativeFrom="column">
            <wp:posOffset>36830</wp:posOffset>
          </wp:positionH>
          <wp:positionV relativeFrom="paragraph">
            <wp:posOffset>-50165</wp:posOffset>
          </wp:positionV>
          <wp:extent cx="640715" cy="619125"/>
          <wp:effectExtent l="0" t="0" r="6985" b="9525"/>
          <wp:wrapSquare wrapText="bothSides"/>
          <wp:docPr id="28" name="Picture 28" descr="S&amp;S cor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&amp;S corp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780" r="30144" b="39774"/>
                  <a:stretch>
                    <a:fillRect/>
                  </a:stretch>
                </pic:blipFill>
                <pic:spPr bwMode="auto">
                  <a:xfrm>
                    <a:off x="0" y="0"/>
                    <a:ext cx="640715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6F3F">
      <w:rPr>
        <w:rFonts w:ascii="Arial Narrow" w:hAnsi="Arial Narrow" w:cs="Arial"/>
        <w:b/>
        <w:color w:val="7F7F7F" w:themeColor="text1" w:themeTint="80"/>
        <w:sz w:val="48"/>
        <w:szCs w:val="48"/>
      </w:rPr>
      <w:t xml:space="preserve">  </w:t>
    </w:r>
    <w:r w:rsidRPr="000D6F3F">
      <w:rPr>
        <w:rFonts w:ascii="Arial Narrow" w:hAnsi="Arial Narrow" w:cs="Arial"/>
        <w:b/>
        <w:color w:val="7F7F7F" w:themeColor="text1" w:themeTint="80"/>
        <w:sz w:val="40"/>
        <w:szCs w:val="40"/>
      </w:rPr>
      <w:t>PRESS RELEASE</w:t>
    </w:r>
  </w:p>
  <w:p w:rsidR="000D6F3F" w:rsidRPr="000D6F3F" w:rsidRDefault="000D6F3F" w:rsidP="000D6F3F">
    <w:pPr>
      <w:tabs>
        <w:tab w:val="center" w:pos="4513"/>
        <w:tab w:val="right" w:pos="9026"/>
      </w:tabs>
      <w:spacing w:after="0" w:line="240" w:lineRule="auto"/>
      <w:ind w:left="720"/>
      <w:jc w:val="right"/>
      <w:rPr>
        <w:rFonts w:ascii="Arial Narrow" w:hAnsi="Arial Narrow" w:cs="Arial"/>
        <w:b/>
        <w:i/>
        <w:color w:val="7F7F7F" w:themeColor="text1" w:themeTint="80"/>
        <w:sz w:val="20"/>
        <w:szCs w:val="20"/>
      </w:rPr>
    </w:pPr>
    <w:r w:rsidRPr="000D6F3F">
      <w:rPr>
        <w:rFonts w:ascii="Arial Narrow" w:hAnsi="Arial Narrow" w:cs="Arial"/>
        <w:b/>
        <w:i/>
        <w:color w:val="7F7F7F" w:themeColor="text1" w:themeTint="80"/>
      </w:rPr>
      <w:t xml:space="preserve">    </w:t>
    </w:r>
    <w:r w:rsidRPr="000D6F3F">
      <w:rPr>
        <w:rFonts w:ascii="Arial Narrow" w:hAnsi="Arial Narrow" w:cs="Arial"/>
        <w:b/>
        <w:i/>
        <w:color w:val="7F7F7F" w:themeColor="text1" w:themeTint="80"/>
        <w:sz w:val="20"/>
        <w:szCs w:val="20"/>
      </w:rPr>
      <w:t>SIMON &amp; SCHUSTER, 1ST FLOOR, 222 GRAY’S INN ROAD, LONDON, WC1X 8HB</w:t>
    </w:r>
  </w:p>
  <w:p w:rsidR="000D6F3F" w:rsidRPr="000D6F3F" w:rsidRDefault="00FB7A2F" w:rsidP="000D6F3F">
    <w:pPr>
      <w:spacing w:after="0"/>
      <w:jc w:val="right"/>
      <w:rPr>
        <w:rFonts w:ascii="Arial Narrow" w:hAnsi="Arial Narrow" w:cs="Arial"/>
        <w:b/>
        <w:sz w:val="20"/>
        <w:szCs w:val="20"/>
      </w:rPr>
    </w:pPr>
    <w:hyperlink r:id="rId2" w:history="1">
      <w:r w:rsidR="00DC74C0" w:rsidRPr="002B5708">
        <w:rPr>
          <w:rStyle w:val="Hyperlink"/>
          <w:rFonts w:ascii="Arial Narrow" w:hAnsi="Arial Narrow" w:cs="Arial"/>
          <w:b/>
          <w:i/>
          <w:sz w:val="20"/>
          <w:szCs w:val="20"/>
        </w:rPr>
        <w:t>becke@bparkerpr.co.uk</w:t>
      </w:r>
    </w:hyperlink>
    <w:r w:rsidR="00DC74C0" w:rsidRPr="00DC74C0">
      <w:rPr>
        <w:rFonts w:ascii="Arial Narrow" w:hAnsi="Arial Narrow" w:cs="Arial"/>
        <w:b/>
        <w:i/>
        <w:color w:val="7F7F7F" w:themeColor="text1" w:themeTint="80"/>
        <w:sz w:val="20"/>
        <w:szCs w:val="20"/>
      </w:rPr>
      <w:t xml:space="preserve"> /</w:t>
    </w:r>
    <w:r w:rsidR="00DC74C0">
      <w:rPr>
        <w:rFonts w:ascii="Arial Narrow" w:hAnsi="Arial Narrow" w:cs="Arial"/>
        <w:b/>
        <w:i/>
        <w:color w:val="7F7F7F" w:themeColor="text1" w:themeTint="80"/>
        <w:sz w:val="20"/>
        <w:szCs w:val="20"/>
      </w:rPr>
      <w:t xml:space="preserve"> 07810 480924</w:t>
    </w:r>
    <w:r w:rsidR="000D6F3F" w:rsidRPr="000D6F3F">
      <w:rPr>
        <w:rFonts w:ascii="Arial Narrow" w:hAnsi="Arial Narrow" w:cs="Arial"/>
        <w:b/>
        <w:i/>
        <w:color w:val="7F7F7F" w:themeColor="text1" w:themeTint="80"/>
        <w:sz w:val="20"/>
        <w:szCs w:val="20"/>
      </w:rPr>
      <w:t xml:space="preserve"> </w:t>
    </w:r>
    <w:r w:rsidR="000D6F3F" w:rsidRPr="000D6F3F">
      <w:rPr>
        <w:rFonts w:ascii="Arial Narrow" w:hAnsi="Arial Narrow" w:cs="Arial"/>
        <w:b/>
        <w:sz w:val="20"/>
        <w:szCs w:val="20"/>
      </w:rPr>
      <w:t xml:space="preserve"> </w:t>
    </w:r>
  </w:p>
  <w:p w:rsidR="000D6F3F" w:rsidRDefault="000D6F3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35pt;height:435pt;visibility:visible;mso-wrap-style:square" o:bullet="t">
        <v:imagedata r:id="rId1" o:title="Clock[1]"/>
      </v:shape>
    </w:pict>
  </w:numPicBullet>
  <w:numPicBullet w:numPicBulletId="1">
    <w:pict>
      <v:shape id="_x0000_i1029" type="#_x0000_t75" style="width:718.5pt;height:718.5pt;visibility:visible;mso-wrap-style:square" o:bullet="t">
        <v:imagedata r:id="rId2" o:title="16755-illustration-of-a-clock-pv[1]"/>
      </v:shape>
    </w:pict>
  </w:numPicBullet>
  <w:abstractNum w:abstractNumId="0">
    <w:nsid w:val="13141B22"/>
    <w:multiLevelType w:val="hybridMultilevel"/>
    <w:tmpl w:val="29AC1F60"/>
    <w:lvl w:ilvl="0" w:tplc="0268BD9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380E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72A6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8C5A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92EF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BE59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F0DF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60B2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C6BE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2892A39"/>
    <w:multiLevelType w:val="hybridMultilevel"/>
    <w:tmpl w:val="FBDA8CB8"/>
    <w:lvl w:ilvl="0" w:tplc="D7FEC2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2011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AA59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2075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5047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880F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3A91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921F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D8A5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10301B0"/>
    <w:multiLevelType w:val="hybridMultilevel"/>
    <w:tmpl w:val="C7A0CA68"/>
    <w:lvl w:ilvl="0" w:tplc="AA10CC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BEC9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5410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7428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B08D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9066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9AFF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C078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3874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7FF"/>
    <w:rsid w:val="0000128B"/>
    <w:rsid w:val="00063D01"/>
    <w:rsid w:val="00070BFF"/>
    <w:rsid w:val="000C5B20"/>
    <w:rsid w:val="000D6F3F"/>
    <w:rsid w:val="001174AE"/>
    <w:rsid w:val="002965BA"/>
    <w:rsid w:val="002A22C1"/>
    <w:rsid w:val="0032139F"/>
    <w:rsid w:val="00371ECA"/>
    <w:rsid w:val="003C67A3"/>
    <w:rsid w:val="005D271F"/>
    <w:rsid w:val="006014A0"/>
    <w:rsid w:val="006A17FF"/>
    <w:rsid w:val="006D1386"/>
    <w:rsid w:val="006D2159"/>
    <w:rsid w:val="00781925"/>
    <w:rsid w:val="00861289"/>
    <w:rsid w:val="008649A7"/>
    <w:rsid w:val="0088290F"/>
    <w:rsid w:val="00A81A8B"/>
    <w:rsid w:val="00C82530"/>
    <w:rsid w:val="00CB6866"/>
    <w:rsid w:val="00CD6C3B"/>
    <w:rsid w:val="00DC74C0"/>
    <w:rsid w:val="00DF006E"/>
    <w:rsid w:val="00E22CA2"/>
    <w:rsid w:val="00F222C7"/>
    <w:rsid w:val="00F5368A"/>
    <w:rsid w:val="00FB4D87"/>
    <w:rsid w:val="00FB7A2F"/>
    <w:rsid w:val="00FE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7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17FF"/>
    <w:pPr>
      <w:ind w:left="720"/>
      <w:contextualSpacing/>
    </w:pPr>
  </w:style>
  <w:style w:type="paragraph" w:styleId="NoSpacing">
    <w:name w:val="No Spacing"/>
    <w:uiPriority w:val="1"/>
    <w:qFormat/>
    <w:rsid w:val="0000128B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F222C7"/>
    <w:rPr>
      <w:b/>
      <w:bCs/>
    </w:rPr>
  </w:style>
  <w:style w:type="character" w:styleId="Emphasis">
    <w:name w:val="Emphasis"/>
    <w:basedOn w:val="DefaultParagraphFont"/>
    <w:uiPriority w:val="20"/>
    <w:qFormat/>
    <w:rsid w:val="00F222C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0D6F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F3F"/>
  </w:style>
  <w:style w:type="paragraph" w:styleId="Footer">
    <w:name w:val="footer"/>
    <w:basedOn w:val="Normal"/>
    <w:link w:val="FooterChar"/>
    <w:uiPriority w:val="99"/>
    <w:unhideWhenUsed/>
    <w:rsid w:val="000D6F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F3F"/>
  </w:style>
  <w:style w:type="character" w:styleId="Hyperlink">
    <w:name w:val="Hyperlink"/>
    <w:basedOn w:val="DefaultParagraphFont"/>
    <w:uiPriority w:val="99"/>
    <w:unhideWhenUsed/>
    <w:rsid w:val="001174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7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17FF"/>
    <w:pPr>
      <w:ind w:left="720"/>
      <w:contextualSpacing/>
    </w:pPr>
  </w:style>
  <w:style w:type="paragraph" w:styleId="NoSpacing">
    <w:name w:val="No Spacing"/>
    <w:uiPriority w:val="1"/>
    <w:qFormat/>
    <w:rsid w:val="0000128B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F222C7"/>
    <w:rPr>
      <w:b/>
      <w:bCs/>
    </w:rPr>
  </w:style>
  <w:style w:type="character" w:styleId="Emphasis">
    <w:name w:val="Emphasis"/>
    <w:basedOn w:val="DefaultParagraphFont"/>
    <w:uiPriority w:val="20"/>
    <w:qFormat/>
    <w:rsid w:val="00F222C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0D6F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F3F"/>
  </w:style>
  <w:style w:type="paragraph" w:styleId="Footer">
    <w:name w:val="footer"/>
    <w:basedOn w:val="Normal"/>
    <w:link w:val="FooterChar"/>
    <w:uiPriority w:val="99"/>
    <w:unhideWhenUsed/>
    <w:rsid w:val="000D6F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F3F"/>
  </w:style>
  <w:style w:type="character" w:styleId="Hyperlink">
    <w:name w:val="Hyperlink"/>
    <w:basedOn w:val="DefaultParagraphFont"/>
    <w:uiPriority w:val="99"/>
    <w:unhideWhenUsed/>
    <w:rsid w:val="001174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heradiumgirls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ate-moore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ecke@bparkerpr.co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becke@bparkerpr.co.uk" TargetMode="External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C00D8-EB79-4AA4-815D-B53EEC124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Moore</dc:creator>
  <cp:lastModifiedBy>Parker</cp:lastModifiedBy>
  <cp:revision>8</cp:revision>
  <cp:lastPrinted>2018-06-12T12:23:00Z</cp:lastPrinted>
  <dcterms:created xsi:type="dcterms:W3CDTF">2018-06-07T13:35:00Z</dcterms:created>
  <dcterms:modified xsi:type="dcterms:W3CDTF">2018-06-12T12:23:00Z</dcterms:modified>
</cp:coreProperties>
</file>