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383" w:rsidRPr="006C1F6E" w:rsidRDefault="006F5383" w:rsidP="006F5383">
      <w:pPr>
        <w:rPr>
          <w:rFonts w:ascii="Century Gothic" w:hAnsi="Century Gothic" w:cs="Tahoma"/>
          <w:b/>
          <w:sz w:val="44"/>
          <w:szCs w:val="44"/>
        </w:rPr>
      </w:pPr>
      <w:r w:rsidRPr="006C1F6E">
        <w:rPr>
          <w:rFonts w:ascii="Century Gothic" w:hAnsi="Century Gothic" w:cs="Tahoma"/>
          <w:b/>
          <w:sz w:val="44"/>
          <w:szCs w:val="44"/>
        </w:rPr>
        <w:t>PRESS RELEASE</w:t>
      </w:r>
    </w:p>
    <w:p w:rsidR="00C23ED5" w:rsidRPr="00C23ED5" w:rsidRDefault="00C23ED5" w:rsidP="006F5383"/>
    <w:p w:rsidR="00864AF5" w:rsidRDefault="008712A5" w:rsidP="00864AF5">
      <w:pPr>
        <w:spacing w:after="200" w:line="276" w:lineRule="auto"/>
        <w:jc w:val="both"/>
      </w:pPr>
      <w:r w:rsidRPr="00C23ED5">
        <w:rPr>
          <w:rFonts w:asciiTheme="majorHAnsi" w:hAnsiTheme="majorHAnsi" w:cs="Times New Roman"/>
          <w:noProof/>
          <w:sz w:val="20"/>
          <w:szCs w:val="20"/>
          <w:lang w:eastAsia="en-GB"/>
        </w:rPr>
        <mc:AlternateContent>
          <mc:Choice Requires="wps">
            <w:drawing>
              <wp:anchor distT="0" distB="0" distL="114300" distR="114300" simplePos="0" relativeHeight="251665920" behindDoc="0" locked="0" layoutInCell="1" allowOverlap="1" wp14:anchorId="7EC683D4" wp14:editId="20BC6882">
                <wp:simplePos x="0" y="0"/>
                <wp:positionH relativeFrom="column">
                  <wp:posOffset>1908810</wp:posOffset>
                </wp:positionH>
                <wp:positionV relativeFrom="paragraph">
                  <wp:posOffset>145415</wp:posOffset>
                </wp:positionV>
                <wp:extent cx="3810635" cy="2067559"/>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635" cy="2067559"/>
                        </a:xfrm>
                        <a:prstGeom prst="rect">
                          <a:avLst/>
                        </a:prstGeom>
                        <a:solidFill>
                          <a:srgbClr val="FFFFFF"/>
                        </a:solidFill>
                        <a:ln w="9525">
                          <a:noFill/>
                          <a:miter lim="800000"/>
                          <a:headEnd/>
                          <a:tailEnd/>
                        </a:ln>
                      </wps:spPr>
                      <wps:txbx>
                        <w:txbxContent>
                          <w:p w:rsidR="00C23ED5" w:rsidRPr="00200BE0" w:rsidRDefault="00200BE0" w:rsidP="006C1F6E">
                            <w:pPr>
                              <w:rPr>
                                <w:rFonts w:asciiTheme="majorHAnsi" w:hAnsiTheme="majorHAnsi"/>
                                <w:i/>
                                <w:color w:val="7030A0"/>
                                <w:sz w:val="52"/>
                                <w:szCs w:val="52"/>
                              </w:rPr>
                            </w:pPr>
                            <w:r w:rsidRPr="00200BE0">
                              <w:rPr>
                                <w:rFonts w:asciiTheme="majorHAnsi" w:hAnsiTheme="majorHAnsi"/>
                                <w:i/>
                                <w:color w:val="7030A0"/>
                                <w:sz w:val="52"/>
                                <w:szCs w:val="52"/>
                              </w:rPr>
                              <w:t>Of Love &amp; War</w:t>
                            </w:r>
                          </w:p>
                          <w:p w:rsidR="00C23ED5" w:rsidRPr="00200BE0" w:rsidRDefault="00C23ED5" w:rsidP="006C1F6E">
                            <w:pPr>
                              <w:rPr>
                                <w:rFonts w:asciiTheme="majorHAnsi" w:hAnsiTheme="majorHAnsi"/>
                                <w:i/>
                                <w:sz w:val="28"/>
                                <w:szCs w:val="28"/>
                              </w:rPr>
                            </w:pPr>
                          </w:p>
                          <w:p w:rsidR="00C23ED5" w:rsidRPr="00200BE0" w:rsidRDefault="00200BE0" w:rsidP="006C1F6E">
                            <w:pPr>
                              <w:rPr>
                                <w:rFonts w:asciiTheme="majorHAnsi" w:hAnsiTheme="majorHAnsi"/>
                                <w:color w:val="7030A0"/>
                                <w:sz w:val="52"/>
                                <w:szCs w:val="52"/>
                              </w:rPr>
                            </w:pPr>
                            <w:r w:rsidRPr="00200BE0">
                              <w:rPr>
                                <w:rFonts w:asciiTheme="majorHAnsi" w:hAnsiTheme="majorHAnsi"/>
                                <w:color w:val="7030A0"/>
                                <w:sz w:val="52"/>
                                <w:szCs w:val="52"/>
                              </w:rPr>
                              <w:t>Lynsey Addario</w:t>
                            </w:r>
                          </w:p>
                          <w:p w:rsidR="00C23ED5" w:rsidRDefault="00C23ED5" w:rsidP="006C1F6E">
                            <w:pPr>
                              <w:spacing w:line="276" w:lineRule="auto"/>
                              <w:rPr>
                                <w:rFonts w:asciiTheme="majorHAnsi" w:hAnsiTheme="majorHAnsi" w:cs="Times New Roman"/>
                                <w:b/>
                                <w:sz w:val="24"/>
                                <w:szCs w:val="24"/>
                                <w:u w:val="single"/>
                              </w:rPr>
                            </w:pPr>
                          </w:p>
                          <w:p w:rsidR="00C23ED5" w:rsidRDefault="006C1F6E" w:rsidP="006C1F6E">
                            <w:pPr>
                              <w:spacing w:line="276" w:lineRule="auto"/>
                              <w:ind w:left="-142"/>
                              <w:rPr>
                                <w:rFonts w:asciiTheme="majorHAnsi" w:hAnsiTheme="majorHAnsi" w:cs="Times New Roman"/>
                                <w:sz w:val="24"/>
                                <w:szCs w:val="24"/>
                              </w:rPr>
                            </w:pPr>
                            <w:r>
                              <w:rPr>
                                <w:rFonts w:asciiTheme="majorHAnsi" w:hAnsiTheme="majorHAnsi" w:cs="Times New Roman"/>
                                <w:sz w:val="24"/>
                                <w:szCs w:val="24"/>
                              </w:rPr>
                              <w:t xml:space="preserve">   </w:t>
                            </w:r>
                            <w:r w:rsidR="00C23ED5" w:rsidRPr="00C23ED5">
                              <w:rPr>
                                <w:rFonts w:asciiTheme="majorHAnsi" w:hAnsiTheme="majorHAnsi" w:cs="Times New Roman"/>
                                <w:sz w:val="24"/>
                                <w:szCs w:val="24"/>
                              </w:rPr>
                              <w:t xml:space="preserve">Penguin </w:t>
                            </w:r>
                            <w:r w:rsidR="00200BE0">
                              <w:rPr>
                                <w:rFonts w:asciiTheme="majorHAnsi" w:hAnsiTheme="majorHAnsi" w:cs="Times New Roman"/>
                                <w:sz w:val="24"/>
                                <w:szCs w:val="24"/>
                              </w:rPr>
                              <w:t>General</w:t>
                            </w:r>
                          </w:p>
                          <w:p w:rsidR="00687D1A" w:rsidRDefault="006C1F6E" w:rsidP="006C1F6E">
                            <w:pPr>
                              <w:spacing w:line="276" w:lineRule="auto"/>
                              <w:ind w:left="-142"/>
                              <w:rPr>
                                <w:rFonts w:asciiTheme="majorHAnsi" w:hAnsiTheme="majorHAnsi" w:cs="Times New Roman"/>
                                <w:sz w:val="24"/>
                                <w:szCs w:val="24"/>
                              </w:rPr>
                            </w:pPr>
                            <w:r>
                              <w:rPr>
                                <w:rFonts w:asciiTheme="majorHAnsi" w:hAnsiTheme="majorHAnsi" w:cs="Times New Roman"/>
                                <w:sz w:val="24"/>
                                <w:szCs w:val="24"/>
                              </w:rPr>
                              <w:t xml:space="preserve">   </w:t>
                            </w:r>
                            <w:r w:rsidR="00C23ED5">
                              <w:rPr>
                                <w:rFonts w:asciiTheme="majorHAnsi" w:hAnsiTheme="majorHAnsi" w:cs="Times New Roman"/>
                                <w:sz w:val="24"/>
                                <w:szCs w:val="24"/>
                              </w:rPr>
                              <w:t>P</w:t>
                            </w:r>
                            <w:r w:rsidR="00C23ED5" w:rsidRPr="00C23ED5">
                              <w:rPr>
                                <w:rFonts w:asciiTheme="majorHAnsi" w:hAnsiTheme="majorHAnsi" w:cs="Times New Roman"/>
                                <w:sz w:val="24"/>
                                <w:szCs w:val="24"/>
                              </w:rPr>
                              <w:t xml:space="preserve">ublished </w:t>
                            </w:r>
                            <w:r w:rsidR="00200BE0">
                              <w:rPr>
                                <w:rFonts w:asciiTheme="majorHAnsi" w:hAnsiTheme="majorHAnsi" w:cs="Times New Roman"/>
                                <w:sz w:val="24"/>
                                <w:szCs w:val="24"/>
                              </w:rPr>
                              <w:t>15</w:t>
                            </w:r>
                            <w:r w:rsidR="00200BE0" w:rsidRPr="00200BE0">
                              <w:rPr>
                                <w:rFonts w:asciiTheme="majorHAnsi" w:hAnsiTheme="majorHAnsi" w:cs="Times New Roman"/>
                                <w:sz w:val="24"/>
                                <w:szCs w:val="24"/>
                                <w:vertAlign w:val="superscript"/>
                              </w:rPr>
                              <w:t>th</w:t>
                            </w:r>
                            <w:r w:rsidR="00200BE0">
                              <w:rPr>
                                <w:rFonts w:asciiTheme="majorHAnsi" w:hAnsiTheme="majorHAnsi" w:cs="Times New Roman"/>
                                <w:sz w:val="24"/>
                                <w:szCs w:val="24"/>
                              </w:rPr>
                              <w:t xml:space="preserve"> November UK</w:t>
                            </w:r>
                          </w:p>
                          <w:p w:rsidR="00C23ED5" w:rsidRDefault="006C1F6E" w:rsidP="006C1F6E">
                            <w:pPr>
                              <w:spacing w:line="276" w:lineRule="auto"/>
                              <w:ind w:left="-142"/>
                              <w:rPr>
                                <w:rFonts w:asciiTheme="majorHAnsi" w:hAnsiTheme="majorHAnsi" w:cs="Times New Roman"/>
                                <w:sz w:val="24"/>
                                <w:szCs w:val="24"/>
                              </w:rPr>
                            </w:pPr>
                            <w:r>
                              <w:rPr>
                                <w:rFonts w:asciiTheme="majorHAnsi" w:hAnsiTheme="majorHAnsi" w:cs="Times New Roman"/>
                                <w:sz w:val="24"/>
                                <w:szCs w:val="24"/>
                              </w:rPr>
                              <w:t xml:space="preserve">   </w:t>
                            </w:r>
                            <w:r w:rsidR="00C23ED5">
                              <w:rPr>
                                <w:rFonts w:asciiTheme="majorHAnsi" w:hAnsiTheme="majorHAnsi" w:cs="Times New Roman"/>
                                <w:sz w:val="24"/>
                                <w:szCs w:val="24"/>
                              </w:rPr>
                              <w:t>£</w:t>
                            </w:r>
                            <w:r w:rsidR="00200BE0">
                              <w:rPr>
                                <w:rFonts w:asciiTheme="majorHAnsi" w:hAnsiTheme="majorHAnsi" w:cs="Times New Roman"/>
                                <w:sz w:val="24"/>
                                <w:szCs w:val="24"/>
                              </w:rPr>
                              <w:t>33.99</w:t>
                            </w:r>
                            <w:r w:rsidR="00C23ED5" w:rsidRPr="00C23ED5">
                              <w:rPr>
                                <w:rFonts w:asciiTheme="majorHAnsi" w:hAnsiTheme="majorHAnsi" w:cs="Times New Roman"/>
                                <w:sz w:val="24"/>
                                <w:szCs w:val="24"/>
                              </w:rPr>
                              <w:t xml:space="preserve"> </w:t>
                            </w:r>
                            <w:r w:rsidR="00200BE0">
                              <w:rPr>
                                <w:rFonts w:asciiTheme="majorHAnsi" w:hAnsiTheme="majorHAnsi" w:cs="Times New Roman"/>
                                <w:sz w:val="24"/>
                                <w:szCs w:val="24"/>
                              </w:rPr>
                              <w:t>Hardback</w:t>
                            </w:r>
                          </w:p>
                          <w:p w:rsidR="00C23ED5" w:rsidRPr="00C23ED5" w:rsidRDefault="00C23ED5">
                            <w:pPr>
                              <w:rPr>
                                <w:rFonts w:ascii="Calibri" w:hAnsi="Calibri"/>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0.3pt;margin-top:11.45pt;width:300.05pt;height:162.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tJAIAAB4EAAAOAAAAZHJzL2Uyb0RvYy54bWysU9uO2yAQfa/Uf0C8N3acOJ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" stroked="f">
                <v:textbox>
                  <w:txbxContent>
                    <w:p w:rsidR="00C23ED5" w:rsidRPr="00200BE0" w:rsidRDefault="00200BE0" w:rsidP="006C1F6E">
                      <w:pPr>
                        <w:rPr>
                          <w:rFonts w:asciiTheme="majorHAnsi" w:hAnsiTheme="majorHAnsi"/>
                          <w:i/>
                          <w:color w:val="7030A0"/>
                          <w:sz w:val="52"/>
                          <w:szCs w:val="52"/>
                        </w:rPr>
                      </w:pPr>
                      <w:r w:rsidRPr="00200BE0">
                        <w:rPr>
                          <w:rFonts w:asciiTheme="majorHAnsi" w:hAnsiTheme="majorHAnsi"/>
                          <w:i/>
                          <w:color w:val="7030A0"/>
                          <w:sz w:val="52"/>
                          <w:szCs w:val="52"/>
                        </w:rPr>
                        <w:t>Of Love &amp; War</w:t>
                      </w:r>
                    </w:p>
                    <w:p w:rsidR="00C23ED5" w:rsidRPr="00200BE0" w:rsidRDefault="00C23ED5" w:rsidP="006C1F6E">
                      <w:pPr>
                        <w:rPr>
                          <w:rFonts w:asciiTheme="majorHAnsi" w:hAnsiTheme="majorHAnsi"/>
                          <w:i/>
                          <w:sz w:val="28"/>
                          <w:szCs w:val="28"/>
                        </w:rPr>
                      </w:pPr>
                    </w:p>
                    <w:p w:rsidR="00C23ED5" w:rsidRPr="00200BE0" w:rsidRDefault="00200BE0" w:rsidP="006C1F6E">
                      <w:pPr>
                        <w:rPr>
                          <w:rFonts w:asciiTheme="majorHAnsi" w:hAnsiTheme="majorHAnsi"/>
                          <w:color w:val="7030A0"/>
                          <w:sz w:val="52"/>
                          <w:szCs w:val="52"/>
                        </w:rPr>
                      </w:pPr>
                      <w:r w:rsidRPr="00200BE0">
                        <w:rPr>
                          <w:rFonts w:asciiTheme="majorHAnsi" w:hAnsiTheme="majorHAnsi"/>
                          <w:color w:val="7030A0"/>
                          <w:sz w:val="52"/>
                          <w:szCs w:val="52"/>
                        </w:rPr>
                        <w:t>Lynsey Addario</w:t>
                      </w:r>
                    </w:p>
                    <w:p w:rsidR="00C23ED5" w:rsidRDefault="00C23ED5" w:rsidP="006C1F6E">
                      <w:pPr>
                        <w:spacing w:line="276" w:lineRule="auto"/>
                        <w:rPr>
                          <w:rFonts w:asciiTheme="majorHAnsi" w:hAnsiTheme="majorHAnsi" w:cs="Times New Roman"/>
                          <w:b/>
                          <w:sz w:val="24"/>
                          <w:szCs w:val="24"/>
                          <w:u w:val="single"/>
                        </w:rPr>
                      </w:pPr>
                    </w:p>
                    <w:p w:rsidR="00C23ED5" w:rsidRDefault="006C1F6E" w:rsidP="006C1F6E">
                      <w:pPr>
                        <w:spacing w:line="276" w:lineRule="auto"/>
                        <w:ind w:left="-142"/>
                        <w:rPr>
                          <w:rFonts w:asciiTheme="majorHAnsi" w:hAnsiTheme="majorHAnsi" w:cs="Times New Roman"/>
                          <w:sz w:val="24"/>
                          <w:szCs w:val="24"/>
                        </w:rPr>
                      </w:pPr>
                      <w:r>
                        <w:rPr>
                          <w:rFonts w:asciiTheme="majorHAnsi" w:hAnsiTheme="majorHAnsi" w:cs="Times New Roman"/>
                          <w:sz w:val="24"/>
                          <w:szCs w:val="24"/>
                        </w:rPr>
                        <w:t xml:space="preserve">   </w:t>
                      </w:r>
                      <w:r w:rsidR="00C23ED5" w:rsidRPr="00C23ED5">
                        <w:rPr>
                          <w:rFonts w:asciiTheme="majorHAnsi" w:hAnsiTheme="majorHAnsi" w:cs="Times New Roman"/>
                          <w:sz w:val="24"/>
                          <w:szCs w:val="24"/>
                        </w:rPr>
                        <w:t xml:space="preserve">Penguin </w:t>
                      </w:r>
                      <w:r w:rsidR="00200BE0">
                        <w:rPr>
                          <w:rFonts w:asciiTheme="majorHAnsi" w:hAnsiTheme="majorHAnsi" w:cs="Times New Roman"/>
                          <w:sz w:val="24"/>
                          <w:szCs w:val="24"/>
                        </w:rPr>
                        <w:t>General</w:t>
                      </w:r>
                    </w:p>
                    <w:p w:rsidR="00687D1A" w:rsidRDefault="006C1F6E" w:rsidP="006C1F6E">
                      <w:pPr>
                        <w:spacing w:line="276" w:lineRule="auto"/>
                        <w:ind w:left="-142"/>
                        <w:rPr>
                          <w:rFonts w:asciiTheme="majorHAnsi" w:hAnsiTheme="majorHAnsi" w:cs="Times New Roman"/>
                          <w:sz w:val="24"/>
                          <w:szCs w:val="24"/>
                        </w:rPr>
                      </w:pPr>
                      <w:r>
                        <w:rPr>
                          <w:rFonts w:asciiTheme="majorHAnsi" w:hAnsiTheme="majorHAnsi" w:cs="Times New Roman"/>
                          <w:sz w:val="24"/>
                          <w:szCs w:val="24"/>
                        </w:rPr>
                        <w:t xml:space="preserve">   </w:t>
                      </w:r>
                      <w:r w:rsidR="00C23ED5">
                        <w:rPr>
                          <w:rFonts w:asciiTheme="majorHAnsi" w:hAnsiTheme="majorHAnsi" w:cs="Times New Roman"/>
                          <w:sz w:val="24"/>
                          <w:szCs w:val="24"/>
                        </w:rPr>
                        <w:t>P</w:t>
                      </w:r>
                      <w:r w:rsidR="00C23ED5" w:rsidRPr="00C23ED5">
                        <w:rPr>
                          <w:rFonts w:asciiTheme="majorHAnsi" w:hAnsiTheme="majorHAnsi" w:cs="Times New Roman"/>
                          <w:sz w:val="24"/>
                          <w:szCs w:val="24"/>
                        </w:rPr>
                        <w:t xml:space="preserve">ublished </w:t>
                      </w:r>
                      <w:r w:rsidR="00200BE0">
                        <w:rPr>
                          <w:rFonts w:asciiTheme="majorHAnsi" w:hAnsiTheme="majorHAnsi" w:cs="Times New Roman"/>
                          <w:sz w:val="24"/>
                          <w:szCs w:val="24"/>
                        </w:rPr>
                        <w:t>15</w:t>
                      </w:r>
                      <w:r w:rsidR="00200BE0" w:rsidRPr="00200BE0">
                        <w:rPr>
                          <w:rFonts w:asciiTheme="majorHAnsi" w:hAnsiTheme="majorHAnsi" w:cs="Times New Roman"/>
                          <w:sz w:val="24"/>
                          <w:szCs w:val="24"/>
                          <w:vertAlign w:val="superscript"/>
                        </w:rPr>
                        <w:t>th</w:t>
                      </w:r>
                      <w:r w:rsidR="00200BE0">
                        <w:rPr>
                          <w:rFonts w:asciiTheme="majorHAnsi" w:hAnsiTheme="majorHAnsi" w:cs="Times New Roman"/>
                          <w:sz w:val="24"/>
                          <w:szCs w:val="24"/>
                        </w:rPr>
                        <w:t xml:space="preserve"> November UK</w:t>
                      </w:r>
                    </w:p>
                    <w:p w:rsidR="00C23ED5" w:rsidRDefault="006C1F6E" w:rsidP="006C1F6E">
                      <w:pPr>
                        <w:spacing w:line="276" w:lineRule="auto"/>
                        <w:ind w:left="-142"/>
                        <w:rPr>
                          <w:rFonts w:asciiTheme="majorHAnsi" w:hAnsiTheme="majorHAnsi" w:cs="Times New Roman"/>
                          <w:sz w:val="24"/>
                          <w:szCs w:val="24"/>
                        </w:rPr>
                      </w:pPr>
                      <w:r>
                        <w:rPr>
                          <w:rFonts w:asciiTheme="majorHAnsi" w:hAnsiTheme="majorHAnsi" w:cs="Times New Roman"/>
                          <w:sz w:val="24"/>
                          <w:szCs w:val="24"/>
                        </w:rPr>
                        <w:t xml:space="preserve">   </w:t>
                      </w:r>
                      <w:r w:rsidR="00C23ED5">
                        <w:rPr>
                          <w:rFonts w:asciiTheme="majorHAnsi" w:hAnsiTheme="majorHAnsi" w:cs="Times New Roman"/>
                          <w:sz w:val="24"/>
                          <w:szCs w:val="24"/>
                        </w:rPr>
                        <w:t>£</w:t>
                      </w:r>
                      <w:r w:rsidR="00200BE0">
                        <w:rPr>
                          <w:rFonts w:asciiTheme="majorHAnsi" w:hAnsiTheme="majorHAnsi" w:cs="Times New Roman"/>
                          <w:sz w:val="24"/>
                          <w:szCs w:val="24"/>
                        </w:rPr>
                        <w:t>33.99</w:t>
                      </w:r>
                      <w:r w:rsidR="00C23ED5" w:rsidRPr="00C23ED5">
                        <w:rPr>
                          <w:rFonts w:asciiTheme="majorHAnsi" w:hAnsiTheme="majorHAnsi" w:cs="Times New Roman"/>
                          <w:sz w:val="24"/>
                          <w:szCs w:val="24"/>
                        </w:rPr>
                        <w:t xml:space="preserve"> </w:t>
                      </w:r>
                      <w:r w:rsidR="00200BE0">
                        <w:rPr>
                          <w:rFonts w:asciiTheme="majorHAnsi" w:hAnsiTheme="majorHAnsi" w:cs="Times New Roman"/>
                          <w:sz w:val="24"/>
                          <w:szCs w:val="24"/>
                        </w:rPr>
                        <w:t>Hardback</w:t>
                      </w:r>
                    </w:p>
                    <w:p w:rsidR="00C23ED5" w:rsidRPr="00C23ED5" w:rsidRDefault="00C23ED5">
                      <w:pPr>
                        <w:rPr>
                          <w:rFonts w:ascii="Calibri" w:hAnsi="Calibri"/>
                          <w:sz w:val="52"/>
                          <w:szCs w:val="52"/>
                        </w:rPr>
                      </w:pPr>
                    </w:p>
                  </w:txbxContent>
                </v:textbox>
              </v:shape>
            </w:pict>
          </mc:Fallback>
        </mc:AlternateContent>
      </w:r>
      <w:r w:rsidR="006A170C">
        <w:rPr>
          <w:noProof/>
          <w:lang w:eastAsia="en-GB"/>
        </w:rPr>
        <w:drawing>
          <wp:inline distT="0" distB="0" distL="0" distR="0" wp14:anchorId="28D91DC6" wp14:editId="2C57FA64">
            <wp:extent cx="1905000" cy="2687304"/>
            <wp:effectExtent l="0" t="0" r="0" b="0"/>
            <wp:docPr id="2" name="coverFormat" descr="Of Love &amp; War by Lynsey Ad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ormat" descr="Of Love &amp; War by Lynsey Addari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2687304"/>
                    </a:xfrm>
                    <a:prstGeom prst="rect">
                      <a:avLst/>
                    </a:prstGeom>
                    <a:noFill/>
                    <a:ln>
                      <a:noFill/>
                    </a:ln>
                  </pic:spPr>
                </pic:pic>
              </a:graphicData>
            </a:graphic>
          </wp:inline>
        </w:drawing>
      </w:r>
    </w:p>
    <w:p w:rsidR="004B4B57" w:rsidRPr="00AA5FB0" w:rsidRDefault="00200BE0" w:rsidP="00AA5FB0">
      <w:pPr>
        <w:spacing w:line="276" w:lineRule="auto"/>
        <w:jc w:val="center"/>
        <w:rPr>
          <w:rFonts w:asciiTheme="majorHAnsi" w:hAnsiTheme="majorHAnsi" w:cs="Arial"/>
          <w:color w:val="333333"/>
          <w:sz w:val="24"/>
          <w:szCs w:val="24"/>
        </w:rPr>
      </w:pPr>
      <w:r w:rsidRPr="00200BE0">
        <w:rPr>
          <w:i/>
          <w:sz w:val="24"/>
          <w:szCs w:val="24"/>
        </w:rPr>
        <w:t>‘</w:t>
      </w:r>
      <w:r w:rsidR="00AA5FB0" w:rsidRPr="00AA5FB0">
        <w:rPr>
          <w:i/>
        </w:rPr>
        <w:t>This astonishing selection of photos from photojournalist Addario strongly demonstrates her conviction that by risking her life to cover gross injustices she can create visual and visceral proof of human rights violations. Addario’s two decades of documenting wrongs begins with her work on life under the Taliban in Afghanistan and Pakistan. Photos of children at play in cemeteries, a crowded room in a secret school for girls near Kabul, and a prisoner chained to the wall at an underground prison are interspersed with personal letters from Addario to her family and loved ones, her own field notes, and contact sheets. Later sections feature images of war-torn Iraq and Libya, groups of refugees on the move, and conflict in Congo and South Sudan. There’s a powerful series from the maternity ward at Magburaka Government Hospital in Sierra Leone, featuring a woman giving birth on a blood-soaked floor and a mother spoon-feeding her adult daughter, who was in a coma after having her first child. Addario’s photographs are stunning, and this book, which she dedicates to the “brave and resilient” women and men she’s documented, provides unique insight into the vital work of photojournalists.</w:t>
      </w:r>
      <w:r w:rsidR="00AA5FB0" w:rsidRPr="00AA5FB0">
        <w:rPr>
          <w:i/>
        </w:rPr>
        <w:t>’</w:t>
      </w:r>
      <w:r w:rsidR="00AA5FB0" w:rsidRPr="00AA5FB0">
        <w:rPr>
          <w:rFonts w:asciiTheme="majorHAnsi" w:hAnsiTheme="majorHAnsi" w:cs="Arial"/>
          <w:color w:val="333333"/>
        </w:rPr>
        <w:t xml:space="preserve">  </w:t>
      </w:r>
      <w:r w:rsidRPr="00AA5FB0">
        <w:rPr>
          <w:rFonts w:asciiTheme="majorHAnsi" w:hAnsiTheme="majorHAnsi"/>
          <w:b/>
          <w:bCs/>
          <w:iCs/>
          <w:color w:val="333333"/>
        </w:rPr>
        <w:t xml:space="preserve">Publishers Weekly </w:t>
      </w:r>
      <w:r w:rsidR="00B92C31" w:rsidRPr="00200BE0">
        <w:rPr>
          <w:sz w:val="20"/>
          <w:szCs w:val="20"/>
        </w:rPr>
        <w:br/>
      </w:r>
    </w:p>
    <w:p w:rsidR="00137FE1" w:rsidRPr="002C4ADA" w:rsidRDefault="00AA5FB0" w:rsidP="007D6310">
      <w:pPr>
        <w:shd w:val="clear" w:color="auto" w:fill="FFFFFF"/>
        <w:rPr>
          <w:rFonts w:asciiTheme="majorHAnsi" w:hAnsiTheme="majorHAnsi" w:cs="Arial"/>
          <w:color w:val="000000" w:themeColor="text1"/>
          <w:shd w:val="clear" w:color="auto" w:fill="FFFFFF"/>
        </w:rPr>
      </w:pPr>
      <w:r w:rsidRPr="002C4ADA">
        <w:rPr>
          <w:rFonts w:asciiTheme="majorHAnsi" w:hAnsiTheme="majorHAnsi" w:cs="Arial"/>
          <w:color w:val="000000" w:themeColor="text1"/>
          <w:shd w:val="clear" w:color="auto" w:fill="FFFFFF"/>
        </w:rPr>
        <w:t>Lynsey Addario has captured audiences with her disarming and compelling photographs and her uncanny ability to personalise even the mo</w:t>
      </w:r>
      <w:r w:rsidR="00137FE1" w:rsidRPr="002C4ADA">
        <w:rPr>
          <w:rFonts w:asciiTheme="majorHAnsi" w:hAnsiTheme="majorHAnsi" w:cs="Arial"/>
          <w:color w:val="000000" w:themeColor="text1"/>
          <w:shd w:val="clear" w:color="auto" w:fill="FFFFFF"/>
        </w:rPr>
        <w:t>st remote corners of our world.</w:t>
      </w:r>
      <w:r w:rsidRPr="002C4ADA">
        <w:rPr>
          <w:rFonts w:asciiTheme="majorHAnsi" w:hAnsiTheme="majorHAnsi" w:cs="Arial"/>
          <w:color w:val="000000" w:themeColor="text1"/>
          <w:shd w:val="clear" w:color="auto" w:fill="FFFFFF"/>
        </w:rPr>
        <w:t xml:space="preserve"> </w:t>
      </w:r>
      <w:r w:rsidR="00137FE1" w:rsidRPr="002C4ADA">
        <w:rPr>
          <w:rFonts w:asciiTheme="majorHAnsi" w:hAnsiTheme="majorHAnsi" w:cs="Arial"/>
          <w:color w:val="000000" w:themeColor="text1"/>
          <w:shd w:val="clear" w:color="auto" w:fill="FFFFFF"/>
        </w:rPr>
        <w:t xml:space="preserve"> </w:t>
      </w:r>
      <w:r w:rsidR="00137FE1" w:rsidRPr="002C4ADA">
        <w:rPr>
          <w:rFonts w:asciiTheme="majorHAnsi" w:hAnsiTheme="majorHAnsi" w:cs="Arial"/>
          <w:color w:val="000000" w:themeColor="text1"/>
          <w:shd w:val="clear" w:color="auto" w:fill="FFFFFF"/>
        </w:rPr>
        <w:t xml:space="preserve">In </w:t>
      </w:r>
      <w:r w:rsidR="00144A4C" w:rsidRPr="00144A4C">
        <w:rPr>
          <w:rFonts w:asciiTheme="majorHAnsi" w:hAnsiTheme="majorHAnsi" w:cs="Arial"/>
          <w:b/>
          <w:color w:val="000000" w:themeColor="text1"/>
          <w:shd w:val="clear" w:color="auto" w:fill="FFFFFF"/>
        </w:rPr>
        <w:t>OF LOVE AND WAR</w:t>
      </w:r>
      <w:r w:rsidR="00144A4C" w:rsidRPr="00144A4C">
        <w:rPr>
          <w:rFonts w:asciiTheme="majorHAnsi" w:hAnsiTheme="majorHAnsi" w:cs="Arial"/>
          <w:color w:val="000000" w:themeColor="text1"/>
          <w:shd w:val="clear" w:color="auto" w:fill="FFFFFF"/>
        </w:rPr>
        <w:t>,</w:t>
      </w:r>
      <w:r w:rsidR="00137FE1" w:rsidRPr="002C4ADA">
        <w:rPr>
          <w:rFonts w:asciiTheme="majorHAnsi" w:hAnsiTheme="majorHAnsi" w:cs="Arial"/>
          <w:color w:val="000000" w:themeColor="text1"/>
          <w:shd w:val="clear" w:color="auto" w:fill="FFFFFF"/>
        </w:rPr>
        <w:t xml:space="preserve"> the Pulitzer Prize-winning photojournalist returns with a stunning collection of more than two hundred of her photographs from across the Middle East, South Asia, and Africa from the last twenty years.</w:t>
      </w:r>
      <w:r w:rsidR="00137FE1" w:rsidRPr="002C4ADA">
        <w:rPr>
          <w:rFonts w:asciiTheme="majorHAnsi" w:hAnsiTheme="majorHAnsi" w:cs="Arial"/>
          <w:color w:val="000000" w:themeColor="text1"/>
          <w:shd w:val="clear" w:color="auto" w:fill="FFFFFF"/>
        </w:rPr>
        <w:t xml:space="preserve"> </w:t>
      </w:r>
      <w:r w:rsidR="00137FE1" w:rsidRPr="002C4ADA">
        <w:rPr>
          <w:rFonts w:asciiTheme="majorHAnsi" w:hAnsiTheme="majorHAnsi" w:cs="Arial"/>
          <w:color w:val="000000" w:themeColor="text1"/>
          <w:shd w:val="clear" w:color="auto" w:fill="FFFFFF"/>
        </w:rPr>
        <w:t xml:space="preserve"> In her distinctively dramatic style, Addario documents families living in Afghanistan under the Taliban; the stark truths of sub-Saharan Africa; the daily reality of women in the Middle East; U.S. military units on the front lines in Iraq and Afghanistan; the faces and bodies of the refugee crisis; and much more. </w:t>
      </w:r>
      <w:r w:rsidR="00137FE1" w:rsidRPr="002C4ADA">
        <w:rPr>
          <w:rFonts w:asciiTheme="majorHAnsi" w:hAnsiTheme="majorHAnsi" w:cs="Arial"/>
          <w:color w:val="000000" w:themeColor="text1"/>
          <w:shd w:val="clear" w:color="auto" w:fill="FFFFFF"/>
        </w:rPr>
        <w:t xml:space="preserve"> </w:t>
      </w:r>
    </w:p>
    <w:p w:rsidR="00AA5FB0" w:rsidRPr="002C4ADA" w:rsidRDefault="00AA5FB0" w:rsidP="007D6310">
      <w:pPr>
        <w:spacing w:line="276" w:lineRule="auto"/>
        <w:rPr>
          <w:rFonts w:asciiTheme="majorHAnsi" w:hAnsiTheme="majorHAnsi" w:cs="Arial"/>
          <w:color w:val="000000" w:themeColor="text1"/>
          <w:shd w:val="clear" w:color="auto" w:fill="FFFFFF"/>
        </w:rPr>
      </w:pPr>
    </w:p>
    <w:p w:rsidR="00200BE0" w:rsidRPr="002C4ADA" w:rsidRDefault="002C4ADA" w:rsidP="007D6310">
      <w:pPr>
        <w:spacing w:line="276" w:lineRule="auto"/>
        <w:rPr>
          <w:rFonts w:asciiTheme="majorHAnsi" w:hAnsiTheme="majorHAnsi" w:cs="Arial"/>
          <w:color w:val="000000" w:themeColor="text1"/>
          <w:shd w:val="clear" w:color="auto" w:fill="FFFFFF"/>
        </w:rPr>
      </w:pPr>
      <w:r w:rsidRPr="002C4ADA">
        <w:rPr>
          <w:rFonts w:asciiTheme="majorHAnsi" w:hAnsiTheme="majorHAnsi" w:cs="Arial"/>
          <w:color w:val="000000" w:themeColor="text1"/>
          <w:shd w:val="clear" w:color="auto" w:fill="FFFFFF"/>
        </w:rPr>
        <w:t>T</w:t>
      </w:r>
      <w:r w:rsidRPr="002C4ADA">
        <w:rPr>
          <w:rFonts w:asciiTheme="majorHAnsi" w:hAnsiTheme="majorHAnsi" w:cs="Arial"/>
          <w:color w:val="000000" w:themeColor="text1"/>
          <w:shd w:val="clear" w:color="auto" w:fill="FFFFFF"/>
        </w:rPr>
        <w:t>hrough Addario’s eyes we bear witness to the human cost of war in gripping, full-colo</w:t>
      </w:r>
      <w:r w:rsidRPr="002C4ADA">
        <w:rPr>
          <w:rFonts w:asciiTheme="majorHAnsi" w:hAnsiTheme="majorHAnsi" w:cs="Arial"/>
          <w:color w:val="000000" w:themeColor="text1"/>
          <w:shd w:val="clear" w:color="auto" w:fill="FFFFFF"/>
        </w:rPr>
        <w:t>u</w:t>
      </w:r>
      <w:r w:rsidRPr="002C4ADA">
        <w:rPr>
          <w:rFonts w:asciiTheme="majorHAnsi" w:hAnsiTheme="majorHAnsi" w:cs="Arial"/>
          <w:color w:val="000000" w:themeColor="text1"/>
          <w:shd w:val="clear" w:color="auto" w:fill="FFFFFF"/>
        </w:rPr>
        <w:t xml:space="preserve">r photographs and in the form of </w:t>
      </w:r>
      <w:r w:rsidRPr="002C4ADA">
        <w:rPr>
          <w:rFonts w:asciiTheme="majorHAnsi" w:hAnsiTheme="majorHAnsi" w:cs="Arial"/>
          <w:color w:val="000000" w:themeColor="text1"/>
          <w:shd w:val="clear" w:color="auto" w:fill="FFFFFF"/>
        </w:rPr>
        <w:t xml:space="preserve">field notes, </w:t>
      </w:r>
      <w:r w:rsidRPr="002C4ADA">
        <w:rPr>
          <w:rFonts w:asciiTheme="majorHAnsi" w:hAnsiTheme="majorHAnsi" w:cs="Arial"/>
          <w:color w:val="000000" w:themeColor="text1"/>
          <w:shd w:val="clear" w:color="auto" w:fill="FFFFFF"/>
        </w:rPr>
        <w:t xml:space="preserve">personal letters and emails Addario has written over the years. </w:t>
      </w:r>
      <w:r w:rsidRPr="002C4ADA">
        <w:rPr>
          <w:rFonts w:asciiTheme="majorHAnsi" w:hAnsiTheme="majorHAnsi" w:cs="Arial"/>
          <w:color w:val="000000" w:themeColor="text1"/>
          <w:shd w:val="clear" w:color="auto" w:fill="FFFFFF"/>
        </w:rPr>
        <w:t xml:space="preserve"> </w:t>
      </w:r>
      <w:r w:rsidRPr="002C4ADA">
        <w:rPr>
          <w:rFonts w:asciiTheme="majorHAnsi" w:hAnsiTheme="majorHAnsi" w:cs="Arial"/>
          <w:color w:val="000000" w:themeColor="text1"/>
          <w:shd w:val="clear" w:color="auto" w:fill="FFFFFF"/>
        </w:rPr>
        <w:t>The book also features revelatory essays from esteemed writers such as Dexter Filkins, Aryn Baker, and Lydia Polgreen</w:t>
      </w:r>
      <w:r w:rsidRPr="002C4ADA">
        <w:rPr>
          <w:rFonts w:asciiTheme="majorHAnsi" w:hAnsiTheme="majorHAnsi" w:cs="Arial"/>
          <w:color w:val="000000" w:themeColor="text1"/>
          <w:shd w:val="clear" w:color="auto" w:fill="FFFFFF"/>
        </w:rPr>
        <w:t xml:space="preserve">, and public figures such as </w:t>
      </w:r>
      <w:r w:rsidR="00AA5FB0" w:rsidRPr="002C4ADA">
        <w:rPr>
          <w:rFonts w:asciiTheme="majorHAnsi" w:hAnsiTheme="majorHAnsi" w:cs="Arial"/>
          <w:color w:val="000000" w:themeColor="text1"/>
          <w:shd w:val="clear" w:color="auto" w:fill="FFFFFF"/>
        </w:rPr>
        <w:t xml:space="preserve">Christy Turlington.  </w:t>
      </w:r>
      <w:r w:rsidR="00144A4C" w:rsidRPr="00144A4C">
        <w:rPr>
          <w:rFonts w:asciiTheme="majorHAnsi" w:hAnsiTheme="majorHAnsi" w:cs="Arial"/>
          <w:b/>
          <w:color w:val="000000" w:themeColor="text1"/>
          <w:shd w:val="clear" w:color="auto" w:fill="FFFFFF"/>
        </w:rPr>
        <w:t>OF LOVE &amp; WAR</w:t>
      </w:r>
      <w:r w:rsidR="00AA5FB0" w:rsidRPr="002C4ADA">
        <w:rPr>
          <w:rFonts w:asciiTheme="majorHAnsi" w:hAnsiTheme="majorHAnsi" w:cs="Arial"/>
          <w:color w:val="000000" w:themeColor="text1"/>
          <w:shd w:val="clear" w:color="auto" w:fill="FFFFFF"/>
        </w:rPr>
        <w:t xml:space="preserve"> is </w:t>
      </w:r>
      <w:r w:rsidRPr="002C4ADA">
        <w:rPr>
          <w:rFonts w:asciiTheme="majorHAnsi" w:hAnsiTheme="majorHAnsi" w:cs="Arial"/>
          <w:color w:val="000000" w:themeColor="text1"/>
          <w:shd w:val="clear" w:color="auto" w:fill="FFFFFF"/>
        </w:rPr>
        <w:t>a</w:t>
      </w:r>
      <w:r w:rsidR="00AA5FB0" w:rsidRPr="002C4ADA">
        <w:rPr>
          <w:rFonts w:asciiTheme="majorHAnsi" w:hAnsiTheme="majorHAnsi" w:cs="Arial"/>
          <w:color w:val="000000" w:themeColor="text1"/>
          <w:shd w:val="clear" w:color="auto" w:fill="FFFFFF"/>
        </w:rPr>
        <w:t xml:space="preserve"> compelling statement about the world, and all its inescapable chaos and conflict, from one of the most brilliant and influential journalists working today in any medium.</w:t>
      </w:r>
    </w:p>
    <w:p w:rsidR="00137FE1" w:rsidRDefault="00137FE1" w:rsidP="00864AF5">
      <w:pPr>
        <w:spacing w:line="276" w:lineRule="auto"/>
      </w:pPr>
    </w:p>
    <w:p w:rsidR="00137FE1" w:rsidRDefault="00137FE1" w:rsidP="00137FE1">
      <w:pPr>
        <w:shd w:val="clear" w:color="auto" w:fill="FFFFFF"/>
        <w:jc w:val="both"/>
        <w:rPr>
          <w:rFonts w:asciiTheme="majorHAnsi" w:hAnsiTheme="majorHAnsi"/>
          <w:color w:val="000000"/>
          <w:shd w:val="clear" w:color="auto" w:fill="FFFFFF"/>
        </w:rPr>
      </w:pPr>
    </w:p>
    <w:p w:rsidR="002C4ADA" w:rsidRDefault="002C4ADA" w:rsidP="00137FE1">
      <w:pPr>
        <w:spacing w:line="276" w:lineRule="auto"/>
        <w:rPr>
          <w:rFonts w:asciiTheme="majorHAnsi" w:hAnsiTheme="majorHAnsi"/>
          <w:color w:val="000000"/>
          <w:shd w:val="clear" w:color="auto" w:fill="FFFFFF"/>
        </w:rPr>
      </w:pPr>
    </w:p>
    <w:p w:rsidR="00AA5FB0" w:rsidRDefault="00AA5FB0" w:rsidP="00864AF5">
      <w:pPr>
        <w:spacing w:line="276" w:lineRule="auto"/>
      </w:pPr>
    </w:p>
    <w:p w:rsidR="00AA5FB0" w:rsidRDefault="00AA5FB0" w:rsidP="00AA5FB0">
      <w:pPr>
        <w:jc w:val="center"/>
        <w:rPr>
          <w:rFonts w:asciiTheme="majorHAnsi" w:hAnsiTheme="majorHAnsi"/>
          <w:i/>
        </w:rPr>
      </w:pPr>
      <w:r>
        <w:rPr>
          <w:rFonts w:asciiTheme="majorHAnsi" w:hAnsiTheme="majorHAnsi"/>
          <w:i/>
        </w:rPr>
        <w:t>I hope that w</w:t>
      </w:r>
      <w:r w:rsidRPr="00DA50FA">
        <w:rPr>
          <w:rFonts w:asciiTheme="majorHAnsi" w:hAnsiTheme="majorHAnsi"/>
          <w:i/>
        </w:rPr>
        <w:t>hat I have cho</w:t>
      </w:r>
      <w:r>
        <w:rPr>
          <w:rFonts w:asciiTheme="majorHAnsi" w:hAnsiTheme="majorHAnsi"/>
          <w:i/>
        </w:rPr>
        <w:t>sen for this book</w:t>
      </w:r>
      <w:r w:rsidRPr="00DA50FA">
        <w:rPr>
          <w:rFonts w:asciiTheme="majorHAnsi" w:hAnsiTheme="majorHAnsi"/>
          <w:i/>
        </w:rPr>
        <w:t xml:space="preserve"> conveys those things that, for all those years, remained consistent in my work and in my life: love, passion, a sensitivity to injustice, a desire to provide evidence, a will to inform policy makers, and a commitment to doing justice to the stories of people who—for reasons I sometimes cannot fathom—opened their doors and hearts to me. </w:t>
      </w:r>
    </w:p>
    <w:p w:rsidR="00AA5FB0" w:rsidRPr="00DA50FA" w:rsidRDefault="00AA5FB0" w:rsidP="00AA5FB0">
      <w:pPr>
        <w:jc w:val="center"/>
        <w:rPr>
          <w:rFonts w:asciiTheme="majorHAnsi" w:hAnsiTheme="majorHAnsi"/>
          <w:i/>
        </w:rPr>
      </w:pPr>
      <w:r w:rsidRPr="00DA50FA">
        <w:rPr>
          <w:rFonts w:asciiTheme="majorHAnsi" w:hAnsiTheme="majorHAnsi"/>
          <w:i/>
        </w:rPr>
        <w:t>It is for them that I returned and will return again.</w:t>
      </w:r>
    </w:p>
    <w:p w:rsidR="00AA5FB0" w:rsidRPr="00DA50FA" w:rsidRDefault="00AA5FB0" w:rsidP="00AA5FB0">
      <w:pPr>
        <w:jc w:val="center"/>
        <w:rPr>
          <w:rFonts w:asciiTheme="majorHAnsi" w:hAnsiTheme="majorHAnsi"/>
        </w:rPr>
      </w:pPr>
      <w:r>
        <w:rPr>
          <w:rFonts w:asciiTheme="majorHAnsi" w:hAnsiTheme="majorHAnsi"/>
        </w:rPr>
        <w:t>—</w:t>
      </w:r>
      <w:r w:rsidRPr="00DA50FA">
        <w:rPr>
          <w:rFonts w:asciiTheme="majorHAnsi" w:hAnsiTheme="majorHAnsi"/>
          <w:b/>
        </w:rPr>
        <w:t>Lynsey Addario in OF LOVE &amp; WAR</w:t>
      </w:r>
    </w:p>
    <w:p w:rsidR="00200BE0" w:rsidRDefault="00200BE0" w:rsidP="00864AF5">
      <w:pPr>
        <w:spacing w:line="276" w:lineRule="auto"/>
      </w:pPr>
    </w:p>
    <w:p w:rsidR="00200BE0" w:rsidRDefault="00200BE0" w:rsidP="00864AF5">
      <w:pPr>
        <w:spacing w:line="276" w:lineRule="auto"/>
      </w:pPr>
    </w:p>
    <w:p w:rsidR="00200BE0" w:rsidRDefault="00200BE0" w:rsidP="00864AF5">
      <w:pPr>
        <w:spacing w:line="276" w:lineRule="auto"/>
      </w:pPr>
    </w:p>
    <w:p w:rsidR="00864AF5" w:rsidRDefault="00AA5FB0" w:rsidP="00864AF5">
      <w:pPr>
        <w:spacing w:line="276" w:lineRule="auto"/>
        <w:rPr>
          <w:rFonts w:asciiTheme="majorHAnsi" w:hAnsiTheme="majorHAnsi" w:cs="Times New Roman"/>
        </w:rPr>
      </w:pPr>
      <w:r w:rsidRPr="00AA5FB0">
        <w:rPr>
          <w:rFonts w:asciiTheme="majorHAnsi" w:hAnsiTheme="majorHAnsi" w:cs="Times New Roman"/>
          <w:noProof/>
          <w:lang w:eastAsia="en-GB"/>
        </w:rPr>
        <mc:AlternateContent>
          <mc:Choice Requires="wps">
            <w:drawing>
              <wp:anchor distT="0" distB="0" distL="114300" distR="114300" simplePos="0" relativeHeight="251670016" behindDoc="0" locked="0" layoutInCell="1" allowOverlap="1" wp14:editId="36B11C9B">
                <wp:simplePos x="0" y="0"/>
                <wp:positionH relativeFrom="column">
                  <wp:posOffset>1965960</wp:posOffset>
                </wp:positionH>
                <wp:positionV relativeFrom="paragraph">
                  <wp:posOffset>-1270</wp:posOffset>
                </wp:positionV>
                <wp:extent cx="4048125" cy="26479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647950"/>
                        </a:xfrm>
                        <a:prstGeom prst="rect">
                          <a:avLst/>
                        </a:prstGeom>
                        <a:solidFill>
                          <a:srgbClr val="FFFFFF"/>
                        </a:solidFill>
                        <a:ln w="9525">
                          <a:noFill/>
                          <a:miter lim="800000"/>
                          <a:headEnd/>
                          <a:tailEnd/>
                        </a:ln>
                      </wps:spPr>
                      <wps:txbx>
                        <w:txbxContent>
                          <w:p w:rsidR="00137FE1" w:rsidRDefault="00137FE1" w:rsidP="00137FE1">
                            <w:pPr>
                              <w:shd w:val="clear" w:color="auto" w:fill="FFFFFF"/>
                              <w:jc w:val="both"/>
                              <w:rPr>
                                <w:rFonts w:asciiTheme="majorHAnsi" w:hAnsiTheme="majorHAnsi" w:cs="Arial"/>
                                <w:b/>
                                <w:color w:val="000000" w:themeColor="text1"/>
                                <w:shd w:val="clear" w:color="auto" w:fill="FFFFFF"/>
                              </w:rPr>
                            </w:pPr>
                            <w:r>
                              <w:rPr>
                                <w:rFonts w:asciiTheme="majorHAnsi" w:hAnsiTheme="majorHAnsi" w:cs="Arial"/>
                                <w:b/>
                                <w:color w:val="000000" w:themeColor="text1"/>
                                <w:shd w:val="clear" w:color="auto" w:fill="FFFFFF"/>
                              </w:rPr>
                              <w:t>About the Author</w:t>
                            </w:r>
                          </w:p>
                          <w:p w:rsidR="00137FE1" w:rsidRPr="004C6493" w:rsidRDefault="00137FE1" w:rsidP="00137FE1">
                            <w:pPr>
                              <w:shd w:val="clear" w:color="auto" w:fill="FFFFFF"/>
                              <w:jc w:val="both"/>
                              <w:rPr>
                                <w:rFonts w:asciiTheme="majorHAnsi" w:hAnsiTheme="majorHAnsi" w:cs="Arial"/>
                                <w:color w:val="000000" w:themeColor="text1"/>
                                <w:shd w:val="clear" w:color="auto" w:fill="FFFFFF"/>
                              </w:rPr>
                            </w:pPr>
                            <w:r w:rsidRPr="004C6493">
                              <w:rPr>
                                <w:rFonts w:asciiTheme="majorHAnsi" w:hAnsiTheme="majorHAnsi" w:cs="Arial"/>
                                <w:bCs/>
                                <w:color w:val="000000" w:themeColor="text1"/>
                                <w:shd w:val="clear" w:color="auto" w:fill="FFFFFF"/>
                              </w:rPr>
                              <w:t>Lynsey Addario</w:t>
                            </w:r>
                            <w:r w:rsidRPr="004C6493">
                              <w:rPr>
                                <w:rFonts w:asciiTheme="majorHAnsi" w:hAnsiTheme="majorHAnsi" w:cs="Arial"/>
                                <w:color w:val="000000" w:themeColor="text1"/>
                                <w:shd w:val="clear" w:color="auto" w:fill="FFFFFF"/>
                              </w:rPr>
                              <w:t> is an American photojournalist whose work appears regularly in </w:t>
                            </w:r>
                            <w:r w:rsidRPr="004C6493">
                              <w:rPr>
                                <w:rFonts w:asciiTheme="majorHAnsi" w:hAnsiTheme="majorHAnsi" w:cs="Arial"/>
                                <w:i/>
                                <w:iCs/>
                                <w:color w:val="000000" w:themeColor="text1"/>
                                <w:shd w:val="clear" w:color="auto" w:fill="FFFFFF"/>
                              </w:rPr>
                              <w:t>The New York Times</w:t>
                            </w:r>
                            <w:r w:rsidRPr="004C6493">
                              <w:rPr>
                                <w:rFonts w:asciiTheme="majorHAnsi" w:hAnsiTheme="majorHAnsi" w:cs="Arial"/>
                                <w:color w:val="000000" w:themeColor="text1"/>
                                <w:shd w:val="clear" w:color="auto" w:fill="FFFFFF"/>
                              </w:rPr>
                              <w:t>, </w:t>
                            </w:r>
                            <w:r w:rsidRPr="004C6493">
                              <w:rPr>
                                <w:rFonts w:asciiTheme="majorHAnsi" w:hAnsiTheme="majorHAnsi" w:cs="Arial"/>
                                <w:i/>
                                <w:iCs/>
                                <w:color w:val="000000" w:themeColor="text1"/>
                                <w:shd w:val="clear" w:color="auto" w:fill="FFFFFF"/>
                              </w:rPr>
                              <w:t>National Geographic</w:t>
                            </w:r>
                            <w:r w:rsidRPr="004C6493">
                              <w:rPr>
                                <w:rFonts w:asciiTheme="majorHAnsi" w:hAnsiTheme="majorHAnsi" w:cs="Arial"/>
                                <w:color w:val="000000" w:themeColor="text1"/>
                                <w:shd w:val="clear" w:color="auto" w:fill="FFFFFF"/>
                              </w:rPr>
                              <w:t>, and </w:t>
                            </w:r>
                            <w:r w:rsidRPr="004C6493">
                              <w:rPr>
                                <w:rFonts w:asciiTheme="majorHAnsi" w:hAnsiTheme="majorHAnsi" w:cs="Arial"/>
                                <w:i/>
                                <w:iCs/>
                                <w:color w:val="000000" w:themeColor="text1"/>
                                <w:shd w:val="clear" w:color="auto" w:fill="FFFFFF"/>
                              </w:rPr>
                              <w:t>Time Magazine</w:t>
                            </w:r>
                            <w:r w:rsidRPr="004C6493">
                              <w:rPr>
                                <w:rFonts w:asciiTheme="majorHAnsi" w:hAnsiTheme="majorHAnsi" w:cs="Arial"/>
                                <w:color w:val="000000" w:themeColor="text1"/>
                                <w:shd w:val="clear" w:color="auto" w:fill="FFFFFF"/>
                              </w:rPr>
                              <w:t>. She has covered conflicts in Afghanistan, Iraq, Lebanon, Darfur, and the Congo, and has received numerous awards, including the MacArthur Genius Grant and the Pulitzer Prize in International Reporting.</w:t>
                            </w:r>
                          </w:p>
                          <w:p w:rsidR="00AA5FB0" w:rsidRDefault="00AA5F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4.8pt;margin-top:-.1pt;width:318.75pt;height:20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" stroked="f">
                <v:textbox>
                  <w:txbxContent>
                    <w:p w:rsidR="00137FE1" w:rsidRDefault="00137FE1" w:rsidP="00137FE1">
                      <w:pPr>
                        <w:shd w:val="clear" w:color="auto" w:fill="FFFFFF"/>
                        <w:jc w:val="both"/>
                        <w:rPr>
                          <w:rFonts w:asciiTheme="majorHAnsi" w:hAnsiTheme="majorHAnsi" w:cs="Arial"/>
                          <w:b/>
                          <w:color w:val="000000" w:themeColor="text1"/>
                          <w:shd w:val="clear" w:color="auto" w:fill="FFFFFF"/>
                        </w:rPr>
                      </w:pPr>
                      <w:r>
                        <w:rPr>
                          <w:rFonts w:asciiTheme="majorHAnsi" w:hAnsiTheme="majorHAnsi" w:cs="Arial"/>
                          <w:b/>
                          <w:color w:val="000000" w:themeColor="text1"/>
                          <w:shd w:val="clear" w:color="auto" w:fill="FFFFFF"/>
                        </w:rPr>
                        <w:t>About the Author</w:t>
                      </w:r>
                    </w:p>
                    <w:p w:rsidR="00137FE1" w:rsidRPr="004C6493" w:rsidRDefault="00137FE1" w:rsidP="00137FE1">
                      <w:pPr>
                        <w:shd w:val="clear" w:color="auto" w:fill="FFFFFF"/>
                        <w:jc w:val="both"/>
                        <w:rPr>
                          <w:rFonts w:asciiTheme="majorHAnsi" w:hAnsiTheme="majorHAnsi" w:cs="Arial"/>
                          <w:color w:val="000000" w:themeColor="text1"/>
                          <w:shd w:val="clear" w:color="auto" w:fill="FFFFFF"/>
                        </w:rPr>
                      </w:pPr>
                      <w:r w:rsidRPr="004C6493">
                        <w:rPr>
                          <w:rFonts w:asciiTheme="majorHAnsi" w:hAnsiTheme="majorHAnsi" w:cs="Arial"/>
                          <w:bCs/>
                          <w:color w:val="000000" w:themeColor="text1"/>
                          <w:shd w:val="clear" w:color="auto" w:fill="FFFFFF"/>
                        </w:rPr>
                        <w:t>Lynsey Addario</w:t>
                      </w:r>
                      <w:r w:rsidRPr="004C6493">
                        <w:rPr>
                          <w:rFonts w:asciiTheme="majorHAnsi" w:hAnsiTheme="majorHAnsi" w:cs="Arial"/>
                          <w:color w:val="000000" w:themeColor="text1"/>
                          <w:shd w:val="clear" w:color="auto" w:fill="FFFFFF"/>
                        </w:rPr>
                        <w:t> is an American photojournalist whose work appears regularly in </w:t>
                      </w:r>
                      <w:r w:rsidRPr="004C6493">
                        <w:rPr>
                          <w:rFonts w:asciiTheme="majorHAnsi" w:hAnsiTheme="majorHAnsi" w:cs="Arial"/>
                          <w:i/>
                          <w:iCs/>
                          <w:color w:val="000000" w:themeColor="text1"/>
                          <w:shd w:val="clear" w:color="auto" w:fill="FFFFFF"/>
                        </w:rPr>
                        <w:t>The New York Times</w:t>
                      </w:r>
                      <w:r w:rsidRPr="004C6493">
                        <w:rPr>
                          <w:rFonts w:asciiTheme="majorHAnsi" w:hAnsiTheme="majorHAnsi" w:cs="Arial"/>
                          <w:color w:val="000000" w:themeColor="text1"/>
                          <w:shd w:val="clear" w:color="auto" w:fill="FFFFFF"/>
                        </w:rPr>
                        <w:t>, </w:t>
                      </w:r>
                      <w:r w:rsidRPr="004C6493">
                        <w:rPr>
                          <w:rFonts w:asciiTheme="majorHAnsi" w:hAnsiTheme="majorHAnsi" w:cs="Arial"/>
                          <w:i/>
                          <w:iCs/>
                          <w:color w:val="000000" w:themeColor="text1"/>
                          <w:shd w:val="clear" w:color="auto" w:fill="FFFFFF"/>
                        </w:rPr>
                        <w:t>National Geographic</w:t>
                      </w:r>
                      <w:r w:rsidRPr="004C6493">
                        <w:rPr>
                          <w:rFonts w:asciiTheme="majorHAnsi" w:hAnsiTheme="majorHAnsi" w:cs="Arial"/>
                          <w:color w:val="000000" w:themeColor="text1"/>
                          <w:shd w:val="clear" w:color="auto" w:fill="FFFFFF"/>
                        </w:rPr>
                        <w:t>, and </w:t>
                      </w:r>
                      <w:r w:rsidRPr="004C6493">
                        <w:rPr>
                          <w:rFonts w:asciiTheme="majorHAnsi" w:hAnsiTheme="majorHAnsi" w:cs="Arial"/>
                          <w:i/>
                          <w:iCs/>
                          <w:color w:val="000000" w:themeColor="text1"/>
                          <w:shd w:val="clear" w:color="auto" w:fill="FFFFFF"/>
                        </w:rPr>
                        <w:t>Time Magazine</w:t>
                      </w:r>
                      <w:r w:rsidRPr="004C6493">
                        <w:rPr>
                          <w:rFonts w:asciiTheme="majorHAnsi" w:hAnsiTheme="majorHAnsi" w:cs="Arial"/>
                          <w:color w:val="000000" w:themeColor="text1"/>
                          <w:shd w:val="clear" w:color="auto" w:fill="FFFFFF"/>
                        </w:rPr>
                        <w:t>. She has covered conflicts in Afghanistan, Iraq, Lebanon, Darfur, and the Congo, and has received numerous awards, including the MacArthur Genius Grant and the Pulitzer Prize in International Reporting.</w:t>
                      </w:r>
                    </w:p>
                    <w:p w:rsidR="00AA5FB0" w:rsidRDefault="00AA5FB0"/>
                  </w:txbxContent>
                </v:textbox>
              </v:shape>
            </w:pict>
          </mc:Fallback>
        </mc:AlternateContent>
      </w:r>
      <w:r>
        <w:rPr>
          <w:rFonts w:asciiTheme="majorHAnsi" w:hAnsiTheme="majorHAnsi" w:cs="Times New Roman"/>
          <w:noProof/>
          <w:lang w:eastAsia="en-GB"/>
        </w:rPr>
        <w:drawing>
          <wp:inline distT="0" distB="0" distL="0" distR="0">
            <wp:extent cx="1733550" cy="25945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sey Addario author photograph 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3550" cy="2594547"/>
                    </a:xfrm>
                    <a:prstGeom prst="rect">
                      <a:avLst/>
                    </a:prstGeom>
                  </pic:spPr>
                </pic:pic>
              </a:graphicData>
            </a:graphic>
          </wp:inline>
        </w:drawing>
      </w:r>
    </w:p>
    <w:p w:rsidR="00864AF5" w:rsidRDefault="00864AF5" w:rsidP="00864AF5">
      <w:pPr>
        <w:spacing w:line="276" w:lineRule="auto"/>
        <w:rPr>
          <w:rFonts w:asciiTheme="majorHAnsi" w:hAnsiTheme="majorHAnsi" w:cs="Times New Roman"/>
        </w:rPr>
      </w:pPr>
    </w:p>
    <w:p w:rsidR="00864AF5" w:rsidRPr="00ED741A" w:rsidRDefault="00864AF5" w:rsidP="00864AF5">
      <w:pPr>
        <w:spacing w:line="276" w:lineRule="auto"/>
      </w:pPr>
    </w:p>
    <w:p w:rsidR="00ED741A" w:rsidRDefault="00137FE1" w:rsidP="00864AF5">
      <w:pPr>
        <w:spacing w:line="276" w:lineRule="auto"/>
      </w:pPr>
      <w:r w:rsidRPr="00CA0D46">
        <w:rPr>
          <w:rFonts w:asciiTheme="majorHAnsi" w:hAnsiTheme="majorHAnsi" w:cs="Times New Roman"/>
          <w:b/>
          <w:noProof/>
          <w:lang w:eastAsia="en-GB"/>
        </w:rPr>
        <mc:AlternateContent>
          <mc:Choice Requires="wps">
            <w:drawing>
              <wp:anchor distT="0" distB="0" distL="114300" distR="114300" simplePos="0" relativeHeight="251667968" behindDoc="0" locked="0" layoutInCell="1" allowOverlap="1" wp14:anchorId="1C5E4924" wp14:editId="6828A2DF">
                <wp:simplePos x="0" y="0"/>
                <wp:positionH relativeFrom="column">
                  <wp:posOffset>260985</wp:posOffset>
                </wp:positionH>
                <wp:positionV relativeFrom="paragraph">
                  <wp:posOffset>128270</wp:posOffset>
                </wp:positionV>
                <wp:extent cx="5753100" cy="17621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762125"/>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CA0D46" w:rsidRDefault="00CA0D46" w:rsidP="00CA0D46">
                            <w:pPr>
                              <w:tabs>
                                <w:tab w:val="left" w:pos="90"/>
                                <w:tab w:val="left" w:pos="9540"/>
                              </w:tabs>
                              <w:ind w:left="-180" w:right="-180"/>
                              <w:jc w:val="center"/>
                              <w:rPr>
                                <w:rFonts w:ascii="Cambria" w:hAnsi="Cambria"/>
                                <w:b/>
                                <w:color w:val="FF0000"/>
                                <w:sz w:val="24"/>
                                <w:szCs w:val="24"/>
                                <w:u w:val="single"/>
                              </w:rPr>
                            </w:pPr>
                          </w:p>
                          <w:p w:rsidR="00CA0D46" w:rsidRPr="007D6310" w:rsidRDefault="00AA5FB0" w:rsidP="00CA0D46">
                            <w:pPr>
                              <w:tabs>
                                <w:tab w:val="left" w:pos="90"/>
                                <w:tab w:val="left" w:pos="9540"/>
                              </w:tabs>
                              <w:ind w:left="-180" w:right="-180"/>
                              <w:jc w:val="center"/>
                              <w:rPr>
                                <w:rFonts w:ascii="Cambria" w:hAnsi="Cambria"/>
                                <w:b/>
                                <w:color w:val="8064A2" w:themeColor="accent4"/>
                                <w:sz w:val="24"/>
                                <w:szCs w:val="24"/>
                                <w:u w:val="single"/>
                              </w:rPr>
                            </w:pPr>
                            <w:r w:rsidRPr="007D6310">
                              <w:rPr>
                                <w:rFonts w:ascii="Cambria" w:hAnsi="Cambria"/>
                                <w:b/>
                                <w:color w:val="8064A2" w:themeColor="accent4"/>
                                <w:sz w:val="24"/>
                                <w:szCs w:val="24"/>
                                <w:u w:val="single"/>
                              </w:rPr>
                              <w:t>Lynsey Addario</w:t>
                            </w:r>
                            <w:r w:rsidR="00CA0D46" w:rsidRPr="007D6310">
                              <w:rPr>
                                <w:rFonts w:ascii="Cambria" w:hAnsi="Cambria"/>
                                <w:b/>
                                <w:color w:val="8064A2" w:themeColor="accent4"/>
                                <w:sz w:val="24"/>
                                <w:szCs w:val="24"/>
                                <w:u w:val="single"/>
                              </w:rPr>
                              <w:t xml:space="preserve"> is available for interview</w:t>
                            </w:r>
                          </w:p>
                          <w:p w:rsidR="00137FE1" w:rsidRPr="007D6310" w:rsidRDefault="00137FE1" w:rsidP="00CA0D46">
                            <w:pPr>
                              <w:tabs>
                                <w:tab w:val="left" w:pos="90"/>
                                <w:tab w:val="left" w:pos="9540"/>
                              </w:tabs>
                              <w:ind w:left="-180" w:right="-180"/>
                              <w:jc w:val="center"/>
                              <w:rPr>
                                <w:rFonts w:ascii="Cambria" w:hAnsi="Cambria"/>
                                <w:b/>
                                <w:color w:val="8064A2" w:themeColor="accent4"/>
                                <w:sz w:val="24"/>
                                <w:szCs w:val="24"/>
                                <w:u w:val="single"/>
                              </w:rPr>
                            </w:pPr>
                            <w:r w:rsidRPr="007D6310">
                              <w:rPr>
                                <w:rFonts w:ascii="Cambria" w:hAnsi="Cambria"/>
                                <w:b/>
                                <w:color w:val="8064A2" w:themeColor="accent4"/>
                                <w:sz w:val="24"/>
                                <w:szCs w:val="24"/>
                                <w:u w:val="single"/>
                              </w:rPr>
                              <w:t>Images are available</w:t>
                            </w:r>
                          </w:p>
                          <w:p w:rsidR="00856C34" w:rsidRPr="007D6310" w:rsidRDefault="00856C34" w:rsidP="00856C34">
                            <w:pPr>
                              <w:tabs>
                                <w:tab w:val="left" w:pos="90"/>
                                <w:tab w:val="left" w:pos="9540"/>
                              </w:tabs>
                              <w:ind w:left="-180" w:right="-180"/>
                              <w:jc w:val="center"/>
                              <w:rPr>
                                <w:rFonts w:ascii="Cambria" w:hAnsi="Cambria"/>
                                <w:b/>
                                <w:color w:val="8064A2" w:themeColor="accent4"/>
                                <w:sz w:val="24"/>
                                <w:szCs w:val="24"/>
                              </w:rPr>
                            </w:pPr>
                            <w:r w:rsidRPr="007D6310">
                              <w:rPr>
                                <w:rFonts w:ascii="Cambria" w:hAnsi="Cambria"/>
                                <w:b/>
                                <w:color w:val="8064A2" w:themeColor="accent4"/>
                                <w:sz w:val="24"/>
                                <w:szCs w:val="24"/>
                              </w:rPr>
                              <w:t>P</w:t>
                            </w:r>
                            <w:r w:rsidR="00AA5FB0" w:rsidRPr="007D6310">
                              <w:rPr>
                                <w:rFonts w:ascii="Cambria" w:hAnsi="Cambria"/>
                                <w:b/>
                                <w:color w:val="8064A2" w:themeColor="accent4"/>
                                <w:sz w:val="24"/>
                                <w:szCs w:val="24"/>
                              </w:rPr>
                              <w:t>hotograph</w:t>
                            </w:r>
                            <w:r w:rsidRPr="007D6310">
                              <w:rPr>
                                <w:rFonts w:ascii="Cambria" w:hAnsi="Cambria"/>
                                <w:b/>
                                <w:color w:val="8064A2" w:themeColor="accent4"/>
                                <w:sz w:val="24"/>
                                <w:szCs w:val="24"/>
                              </w:rPr>
                              <w:t>ic features</w:t>
                            </w:r>
                            <w:r w:rsidR="00AA5FB0" w:rsidRPr="007D6310">
                              <w:rPr>
                                <w:rFonts w:ascii="Cambria" w:hAnsi="Cambria"/>
                                <w:b/>
                                <w:color w:val="8064A2" w:themeColor="accent4"/>
                                <w:sz w:val="24"/>
                                <w:szCs w:val="24"/>
                              </w:rPr>
                              <w:t xml:space="preserve"> and </w:t>
                            </w:r>
                            <w:r w:rsidRPr="007D6310">
                              <w:rPr>
                                <w:rFonts w:ascii="Cambria" w:hAnsi="Cambria"/>
                                <w:b/>
                                <w:color w:val="8064A2" w:themeColor="accent4"/>
                                <w:sz w:val="24"/>
                                <w:szCs w:val="24"/>
                              </w:rPr>
                              <w:t xml:space="preserve">extracts can be discussed </w:t>
                            </w:r>
                          </w:p>
                          <w:p w:rsidR="00AA5FB0" w:rsidRPr="007D6310" w:rsidRDefault="00856C34" w:rsidP="00856C34">
                            <w:pPr>
                              <w:tabs>
                                <w:tab w:val="left" w:pos="90"/>
                                <w:tab w:val="left" w:pos="9540"/>
                              </w:tabs>
                              <w:ind w:left="-180" w:right="-180"/>
                              <w:jc w:val="center"/>
                              <w:rPr>
                                <w:rFonts w:ascii="Cambria" w:hAnsi="Cambria"/>
                                <w:b/>
                                <w:color w:val="8064A2" w:themeColor="accent4"/>
                                <w:sz w:val="24"/>
                                <w:szCs w:val="24"/>
                              </w:rPr>
                            </w:pPr>
                            <w:r w:rsidRPr="007D6310">
                              <w:rPr>
                                <w:rFonts w:ascii="Cambria" w:hAnsi="Cambria"/>
                                <w:b/>
                                <w:color w:val="8064A2" w:themeColor="accent4"/>
                                <w:sz w:val="24"/>
                                <w:szCs w:val="24"/>
                              </w:rPr>
                              <w:t xml:space="preserve">– contact Becke Parker </w:t>
                            </w:r>
                            <w:r w:rsidR="00137FE1" w:rsidRPr="007D6310">
                              <w:rPr>
                                <w:rFonts w:ascii="Cambria" w:hAnsi="Cambria"/>
                                <w:b/>
                                <w:color w:val="8064A2" w:themeColor="accent4"/>
                                <w:sz w:val="24"/>
                                <w:szCs w:val="24"/>
                              </w:rPr>
                              <w:t>to register interest</w:t>
                            </w:r>
                          </w:p>
                          <w:p w:rsidR="00CA0D46" w:rsidRPr="005C51CA" w:rsidRDefault="00CA0D46" w:rsidP="00CA0D46">
                            <w:pPr>
                              <w:jc w:val="center"/>
                              <w:rPr>
                                <w:rFonts w:ascii="Cambria" w:hAnsi="Cambria"/>
                                <w:b/>
                                <w:color w:val="FF0000"/>
                                <w:sz w:val="24"/>
                                <w:szCs w:val="24"/>
                              </w:rPr>
                            </w:pPr>
                          </w:p>
                          <w:p w:rsidR="00CA0D46" w:rsidRPr="007D6310" w:rsidRDefault="00CA0D46" w:rsidP="00CA0D46">
                            <w:pPr>
                              <w:jc w:val="center"/>
                              <w:rPr>
                                <w:rFonts w:ascii="Cambria" w:hAnsi="Cambria"/>
                                <w:b/>
                                <w:color w:val="000000" w:themeColor="text1"/>
                                <w:sz w:val="24"/>
                                <w:szCs w:val="24"/>
                              </w:rPr>
                            </w:pPr>
                            <w:r w:rsidRPr="007D6310">
                              <w:rPr>
                                <w:rFonts w:ascii="Cambria" w:hAnsi="Cambria"/>
                                <w:b/>
                                <w:color w:val="000000" w:themeColor="text1"/>
                                <w:sz w:val="24"/>
                                <w:szCs w:val="24"/>
                              </w:rPr>
                              <w:t>All UK publicity enquiries and review copy requests to Becke Parker:</w:t>
                            </w:r>
                          </w:p>
                          <w:p w:rsidR="00CA0D46" w:rsidRPr="007D6310" w:rsidRDefault="00CA0D46" w:rsidP="00CA0D46">
                            <w:pPr>
                              <w:jc w:val="center"/>
                              <w:rPr>
                                <w:rFonts w:ascii="Cambria" w:hAnsi="Cambria"/>
                                <w:b/>
                                <w:color w:val="000000" w:themeColor="text1"/>
                                <w:sz w:val="24"/>
                                <w:szCs w:val="24"/>
                              </w:rPr>
                            </w:pPr>
                            <w:r w:rsidRPr="007D6310">
                              <w:rPr>
                                <w:rFonts w:ascii="Cambria" w:hAnsi="Cambria"/>
                                <w:b/>
                                <w:color w:val="000000" w:themeColor="text1"/>
                                <w:sz w:val="24"/>
                                <w:szCs w:val="24"/>
                              </w:rPr>
                              <w:t xml:space="preserve">email </w:t>
                            </w:r>
                            <w:hyperlink r:id="rId9" w:history="1">
                              <w:r w:rsidRPr="007D6310">
                                <w:rPr>
                                  <w:rFonts w:ascii="Cambria" w:hAnsi="Cambria"/>
                                  <w:b/>
                                  <w:color w:val="000000" w:themeColor="text1"/>
                                  <w:sz w:val="24"/>
                                  <w:szCs w:val="24"/>
                                </w:rPr>
                                <w:t>becke@bparkerpr.co.uk</w:t>
                              </w:r>
                            </w:hyperlink>
                            <w:r w:rsidRPr="007D6310">
                              <w:rPr>
                                <w:rFonts w:ascii="Cambria" w:hAnsi="Cambria"/>
                                <w:b/>
                                <w:color w:val="000000" w:themeColor="text1"/>
                                <w:sz w:val="24"/>
                                <w:szCs w:val="24"/>
                              </w:rPr>
                              <w:t xml:space="preserve"> / tel 07810 480924</w:t>
                            </w:r>
                          </w:p>
                          <w:p w:rsidR="00CA0D46" w:rsidRDefault="00CA0D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55pt;margin-top:10.1pt;width:453pt;height:13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" fillcolor="white [3201]" strokecolor="black [3200]" strokeweight=".25pt">
                <v:textbox>
                  <w:txbxContent>
                    <w:p w:rsidR="00CA0D46" w:rsidRDefault="00CA0D46" w:rsidP="00CA0D46">
                      <w:pPr>
                        <w:tabs>
                          <w:tab w:val="left" w:pos="90"/>
                          <w:tab w:val="left" w:pos="9540"/>
                        </w:tabs>
                        <w:ind w:left="-180" w:right="-180"/>
                        <w:jc w:val="center"/>
                        <w:rPr>
                          <w:rFonts w:ascii="Cambria" w:hAnsi="Cambria"/>
                          <w:b/>
                          <w:color w:val="FF0000"/>
                          <w:sz w:val="24"/>
                          <w:szCs w:val="24"/>
                          <w:u w:val="single"/>
                        </w:rPr>
                      </w:pPr>
                    </w:p>
                    <w:p w:rsidR="00CA0D46" w:rsidRPr="007D6310" w:rsidRDefault="00AA5FB0" w:rsidP="00CA0D46">
                      <w:pPr>
                        <w:tabs>
                          <w:tab w:val="left" w:pos="90"/>
                          <w:tab w:val="left" w:pos="9540"/>
                        </w:tabs>
                        <w:ind w:left="-180" w:right="-180"/>
                        <w:jc w:val="center"/>
                        <w:rPr>
                          <w:rFonts w:ascii="Cambria" w:hAnsi="Cambria"/>
                          <w:b/>
                          <w:color w:val="8064A2" w:themeColor="accent4"/>
                          <w:sz w:val="24"/>
                          <w:szCs w:val="24"/>
                          <w:u w:val="single"/>
                        </w:rPr>
                      </w:pPr>
                      <w:r w:rsidRPr="007D6310">
                        <w:rPr>
                          <w:rFonts w:ascii="Cambria" w:hAnsi="Cambria"/>
                          <w:b/>
                          <w:color w:val="8064A2" w:themeColor="accent4"/>
                          <w:sz w:val="24"/>
                          <w:szCs w:val="24"/>
                          <w:u w:val="single"/>
                        </w:rPr>
                        <w:t>Lynsey Addario</w:t>
                      </w:r>
                      <w:r w:rsidR="00CA0D46" w:rsidRPr="007D6310">
                        <w:rPr>
                          <w:rFonts w:ascii="Cambria" w:hAnsi="Cambria"/>
                          <w:b/>
                          <w:color w:val="8064A2" w:themeColor="accent4"/>
                          <w:sz w:val="24"/>
                          <w:szCs w:val="24"/>
                          <w:u w:val="single"/>
                        </w:rPr>
                        <w:t xml:space="preserve"> is available for interview</w:t>
                      </w:r>
                    </w:p>
                    <w:p w:rsidR="00137FE1" w:rsidRPr="007D6310" w:rsidRDefault="00137FE1" w:rsidP="00CA0D46">
                      <w:pPr>
                        <w:tabs>
                          <w:tab w:val="left" w:pos="90"/>
                          <w:tab w:val="left" w:pos="9540"/>
                        </w:tabs>
                        <w:ind w:left="-180" w:right="-180"/>
                        <w:jc w:val="center"/>
                        <w:rPr>
                          <w:rFonts w:ascii="Cambria" w:hAnsi="Cambria"/>
                          <w:b/>
                          <w:color w:val="8064A2" w:themeColor="accent4"/>
                          <w:sz w:val="24"/>
                          <w:szCs w:val="24"/>
                          <w:u w:val="single"/>
                        </w:rPr>
                      </w:pPr>
                      <w:r w:rsidRPr="007D6310">
                        <w:rPr>
                          <w:rFonts w:ascii="Cambria" w:hAnsi="Cambria"/>
                          <w:b/>
                          <w:color w:val="8064A2" w:themeColor="accent4"/>
                          <w:sz w:val="24"/>
                          <w:szCs w:val="24"/>
                          <w:u w:val="single"/>
                        </w:rPr>
                        <w:t>Images are available</w:t>
                      </w:r>
                    </w:p>
                    <w:p w:rsidR="00856C34" w:rsidRPr="007D6310" w:rsidRDefault="00856C34" w:rsidP="00856C34">
                      <w:pPr>
                        <w:tabs>
                          <w:tab w:val="left" w:pos="90"/>
                          <w:tab w:val="left" w:pos="9540"/>
                        </w:tabs>
                        <w:ind w:left="-180" w:right="-180"/>
                        <w:jc w:val="center"/>
                        <w:rPr>
                          <w:rFonts w:ascii="Cambria" w:hAnsi="Cambria"/>
                          <w:b/>
                          <w:color w:val="8064A2" w:themeColor="accent4"/>
                          <w:sz w:val="24"/>
                          <w:szCs w:val="24"/>
                        </w:rPr>
                      </w:pPr>
                      <w:r w:rsidRPr="007D6310">
                        <w:rPr>
                          <w:rFonts w:ascii="Cambria" w:hAnsi="Cambria"/>
                          <w:b/>
                          <w:color w:val="8064A2" w:themeColor="accent4"/>
                          <w:sz w:val="24"/>
                          <w:szCs w:val="24"/>
                        </w:rPr>
                        <w:t>P</w:t>
                      </w:r>
                      <w:r w:rsidR="00AA5FB0" w:rsidRPr="007D6310">
                        <w:rPr>
                          <w:rFonts w:ascii="Cambria" w:hAnsi="Cambria"/>
                          <w:b/>
                          <w:color w:val="8064A2" w:themeColor="accent4"/>
                          <w:sz w:val="24"/>
                          <w:szCs w:val="24"/>
                        </w:rPr>
                        <w:t>hotograph</w:t>
                      </w:r>
                      <w:r w:rsidRPr="007D6310">
                        <w:rPr>
                          <w:rFonts w:ascii="Cambria" w:hAnsi="Cambria"/>
                          <w:b/>
                          <w:color w:val="8064A2" w:themeColor="accent4"/>
                          <w:sz w:val="24"/>
                          <w:szCs w:val="24"/>
                        </w:rPr>
                        <w:t>ic features</w:t>
                      </w:r>
                      <w:r w:rsidR="00AA5FB0" w:rsidRPr="007D6310">
                        <w:rPr>
                          <w:rFonts w:ascii="Cambria" w:hAnsi="Cambria"/>
                          <w:b/>
                          <w:color w:val="8064A2" w:themeColor="accent4"/>
                          <w:sz w:val="24"/>
                          <w:szCs w:val="24"/>
                        </w:rPr>
                        <w:t xml:space="preserve"> and </w:t>
                      </w:r>
                      <w:r w:rsidRPr="007D6310">
                        <w:rPr>
                          <w:rFonts w:ascii="Cambria" w:hAnsi="Cambria"/>
                          <w:b/>
                          <w:color w:val="8064A2" w:themeColor="accent4"/>
                          <w:sz w:val="24"/>
                          <w:szCs w:val="24"/>
                        </w:rPr>
                        <w:t xml:space="preserve">extracts can be discussed </w:t>
                      </w:r>
                    </w:p>
                    <w:p w:rsidR="00AA5FB0" w:rsidRPr="007D6310" w:rsidRDefault="00856C34" w:rsidP="00856C34">
                      <w:pPr>
                        <w:tabs>
                          <w:tab w:val="left" w:pos="90"/>
                          <w:tab w:val="left" w:pos="9540"/>
                        </w:tabs>
                        <w:ind w:left="-180" w:right="-180"/>
                        <w:jc w:val="center"/>
                        <w:rPr>
                          <w:rFonts w:ascii="Cambria" w:hAnsi="Cambria"/>
                          <w:b/>
                          <w:color w:val="8064A2" w:themeColor="accent4"/>
                          <w:sz w:val="24"/>
                          <w:szCs w:val="24"/>
                        </w:rPr>
                      </w:pPr>
                      <w:r w:rsidRPr="007D6310">
                        <w:rPr>
                          <w:rFonts w:ascii="Cambria" w:hAnsi="Cambria"/>
                          <w:b/>
                          <w:color w:val="8064A2" w:themeColor="accent4"/>
                          <w:sz w:val="24"/>
                          <w:szCs w:val="24"/>
                        </w:rPr>
                        <w:t xml:space="preserve">– contact Becke Parker </w:t>
                      </w:r>
                      <w:r w:rsidR="00137FE1" w:rsidRPr="007D6310">
                        <w:rPr>
                          <w:rFonts w:ascii="Cambria" w:hAnsi="Cambria"/>
                          <w:b/>
                          <w:color w:val="8064A2" w:themeColor="accent4"/>
                          <w:sz w:val="24"/>
                          <w:szCs w:val="24"/>
                        </w:rPr>
                        <w:t>to register interest</w:t>
                      </w:r>
                    </w:p>
                    <w:p w:rsidR="00CA0D46" w:rsidRPr="005C51CA" w:rsidRDefault="00CA0D46" w:rsidP="00CA0D46">
                      <w:pPr>
                        <w:jc w:val="center"/>
                        <w:rPr>
                          <w:rFonts w:ascii="Cambria" w:hAnsi="Cambria"/>
                          <w:b/>
                          <w:color w:val="FF0000"/>
                          <w:sz w:val="24"/>
                          <w:szCs w:val="24"/>
                        </w:rPr>
                      </w:pPr>
                    </w:p>
                    <w:p w:rsidR="00CA0D46" w:rsidRPr="007D6310" w:rsidRDefault="00CA0D46" w:rsidP="00CA0D46">
                      <w:pPr>
                        <w:jc w:val="center"/>
                        <w:rPr>
                          <w:rFonts w:ascii="Cambria" w:hAnsi="Cambria"/>
                          <w:b/>
                          <w:color w:val="000000" w:themeColor="text1"/>
                          <w:sz w:val="24"/>
                          <w:szCs w:val="24"/>
                        </w:rPr>
                      </w:pPr>
                      <w:r w:rsidRPr="007D6310">
                        <w:rPr>
                          <w:rFonts w:ascii="Cambria" w:hAnsi="Cambria"/>
                          <w:b/>
                          <w:color w:val="000000" w:themeColor="text1"/>
                          <w:sz w:val="24"/>
                          <w:szCs w:val="24"/>
                        </w:rPr>
                        <w:t>All UK publicity enquiries and review copy requests to Becke Parker:</w:t>
                      </w:r>
                    </w:p>
                    <w:p w:rsidR="00CA0D46" w:rsidRPr="007D6310" w:rsidRDefault="00CA0D46" w:rsidP="00CA0D46">
                      <w:pPr>
                        <w:jc w:val="center"/>
                        <w:rPr>
                          <w:rFonts w:ascii="Cambria" w:hAnsi="Cambria"/>
                          <w:b/>
                          <w:color w:val="000000" w:themeColor="text1"/>
                          <w:sz w:val="24"/>
                          <w:szCs w:val="24"/>
                        </w:rPr>
                      </w:pPr>
                      <w:r w:rsidRPr="007D6310">
                        <w:rPr>
                          <w:rFonts w:ascii="Cambria" w:hAnsi="Cambria"/>
                          <w:b/>
                          <w:color w:val="000000" w:themeColor="text1"/>
                          <w:sz w:val="24"/>
                          <w:szCs w:val="24"/>
                        </w:rPr>
                        <w:t xml:space="preserve">email </w:t>
                      </w:r>
                      <w:hyperlink r:id="rId10" w:history="1">
                        <w:r w:rsidRPr="007D6310">
                          <w:rPr>
                            <w:rFonts w:ascii="Cambria" w:hAnsi="Cambria"/>
                            <w:b/>
                            <w:color w:val="000000" w:themeColor="text1"/>
                            <w:sz w:val="24"/>
                            <w:szCs w:val="24"/>
                          </w:rPr>
                          <w:t>becke@bparkerpr.co.uk</w:t>
                        </w:r>
                      </w:hyperlink>
                      <w:r w:rsidRPr="007D6310">
                        <w:rPr>
                          <w:rFonts w:ascii="Cambria" w:hAnsi="Cambria"/>
                          <w:b/>
                          <w:color w:val="000000" w:themeColor="text1"/>
                          <w:sz w:val="24"/>
                          <w:szCs w:val="24"/>
                        </w:rPr>
                        <w:t xml:space="preserve"> / tel 07810 480924</w:t>
                      </w:r>
                    </w:p>
                    <w:p w:rsidR="00CA0D46" w:rsidRDefault="00CA0D46"/>
                  </w:txbxContent>
                </v:textbox>
              </v:shape>
            </w:pict>
          </mc:Fallback>
        </mc:AlternateContent>
      </w:r>
    </w:p>
    <w:p w:rsidR="00864AF5" w:rsidRDefault="00864AF5" w:rsidP="00864AF5">
      <w:pPr>
        <w:spacing w:line="276" w:lineRule="auto"/>
        <w:rPr>
          <w:rFonts w:asciiTheme="majorHAnsi" w:hAnsiTheme="majorHAnsi" w:cs="Times New Roman"/>
        </w:rPr>
      </w:pPr>
    </w:p>
    <w:p w:rsidR="00864AF5" w:rsidRDefault="00864AF5" w:rsidP="00864AF5">
      <w:pPr>
        <w:spacing w:line="276" w:lineRule="auto"/>
        <w:rPr>
          <w:rFonts w:asciiTheme="majorHAnsi" w:hAnsiTheme="majorHAnsi" w:cs="Times New Roman"/>
        </w:rPr>
      </w:pPr>
    </w:p>
    <w:p w:rsidR="00864AF5" w:rsidRPr="005C51CA" w:rsidRDefault="00864AF5" w:rsidP="00864AF5">
      <w:pPr>
        <w:tabs>
          <w:tab w:val="left" w:pos="90"/>
          <w:tab w:val="left" w:pos="9540"/>
        </w:tabs>
        <w:ind w:left="-180" w:right="-180"/>
        <w:jc w:val="center"/>
        <w:rPr>
          <w:rFonts w:ascii="Cambria" w:hAnsi="Cambria"/>
          <w:b/>
          <w:color w:val="FF0000"/>
          <w:sz w:val="24"/>
          <w:szCs w:val="24"/>
          <w:u w:val="single"/>
        </w:rPr>
      </w:pPr>
    </w:p>
    <w:p w:rsidR="006F5383" w:rsidRPr="00673867" w:rsidRDefault="006F5383" w:rsidP="00864AF5">
      <w:pPr>
        <w:spacing w:line="276" w:lineRule="auto"/>
        <w:rPr>
          <w:rFonts w:asciiTheme="majorHAnsi" w:hAnsiTheme="majorHAnsi" w:cs="Times New Roman"/>
          <w:b/>
        </w:rPr>
      </w:pPr>
      <w:bookmarkStart w:id="0" w:name="_GoBack"/>
      <w:bookmarkEnd w:id="0"/>
    </w:p>
    <w:sectPr w:rsidR="006F5383" w:rsidRPr="00673867" w:rsidSect="00C23ED5">
      <w:headerReference w:type="default" r:id="rId11"/>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948" w:rsidRDefault="00C51948" w:rsidP="00AA5FB0">
      <w:r>
        <w:separator/>
      </w:r>
    </w:p>
  </w:endnote>
  <w:endnote w:type="continuationSeparator" w:id="0">
    <w:p w:rsidR="00C51948" w:rsidRDefault="00C51948" w:rsidP="00AA5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948" w:rsidRDefault="00C51948" w:rsidP="00AA5FB0">
      <w:r>
        <w:separator/>
      </w:r>
    </w:p>
  </w:footnote>
  <w:footnote w:type="continuationSeparator" w:id="0">
    <w:p w:rsidR="00C51948" w:rsidRDefault="00C51948" w:rsidP="00AA5F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FB0" w:rsidRDefault="00AA5FB0" w:rsidP="00AA5FB0">
    <w:pPr>
      <w:pStyle w:val="Header"/>
      <w:jc w:val="right"/>
    </w:pPr>
    <w:r>
      <w:rPr>
        <w:noProof/>
        <w:lang w:eastAsia="en-GB"/>
      </w:rPr>
      <w:drawing>
        <wp:inline distT="0" distB="0" distL="0" distR="0" wp14:anchorId="622FF00A" wp14:editId="6418AAF7">
          <wp:extent cx="2038350" cy="635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H_Imprint_generic-0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48000" cy="6383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383"/>
    <w:rsid w:val="000F5AB3"/>
    <w:rsid w:val="00137FE1"/>
    <w:rsid w:val="00144A4C"/>
    <w:rsid w:val="001524B8"/>
    <w:rsid w:val="00160B37"/>
    <w:rsid w:val="00181E65"/>
    <w:rsid w:val="0019265F"/>
    <w:rsid w:val="00194A91"/>
    <w:rsid w:val="00200BE0"/>
    <w:rsid w:val="002A7F08"/>
    <w:rsid w:val="002C4ADA"/>
    <w:rsid w:val="003049EF"/>
    <w:rsid w:val="00324BD6"/>
    <w:rsid w:val="00327229"/>
    <w:rsid w:val="003A0E64"/>
    <w:rsid w:val="004169A8"/>
    <w:rsid w:val="00421BB8"/>
    <w:rsid w:val="0043203D"/>
    <w:rsid w:val="004414AB"/>
    <w:rsid w:val="004B4B57"/>
    <w:rsid w:val="004E4918"/>
    <w:rsid w:val="005C51CA"/>
    <w:rsid w:val="005E238A"/>
    <w:rsid w:val="00633129"/>
    <w:rsid w:val="0066225D"/>
    <w:rsid w:val="00673867"/>
    <w:rsid w:val="00687D1A"/>
    <w:rsid w:val="006A170C"/>
    <w:rsid w:val="006C1F6E"/>
    <w:rsid w:val="006F5383"/>
    <w:rsid w:val="00706C68"/>
    <w:rsid w:val="00713B54"/>
    <w:rsid w:val="007721EF"/>
    <w:rsid w:val="007B518D"/>
    <w:rsid w:val="007D6310"/>
    <w:rsid w:val="007E46F1"/>
    <w:rsid w:val="00856C34"/>
    <w:rsid w:val="00864AF5"/>
    <w:rsid w:val="008712A5"/>
    <w:rsid w:val="008A7EE6"/>
    <w:rsid w:val="008D72E4"/>
    <w:rsid w:val="0095080B"/>
    <w:rsid w:val="00991546"/>
    <w:rsid w:val="009D79DC"/>
    <w:rsid w:val="00A40DCA"/>
    <w:rsid w:val="00A426E4"/>
    <w:rsid w:val="00AA5FB0"/>
    <w:rsid w:val="00AC3653"/>
    <w:rsid w:val="00B92C31"/>
    <w:rsid w:val="00BB7A7E"/>
    <w:rsid w:val="00BC33FE"/>
    <w:rsid w:val="00C04EFE"/>
    <w:rsid w:val="00C05964"/>
    <w:rsid w:val="00C23ED5"/>
    <w:rsid w:val="00C51948"/>
    <w:rsid w:val="00C749A2"/>
    <w:rsid w:val="00C87F97"/>
    <w:rsid w:val="00C97AD8"/>
    <w:rsid w:val="00CA0D46"/>
    <w:rsid w:val="00CA2DD9"/>
    <w:rsid w:val="00CB1090"/>
    <w:rsid w:val="00D52325"/>
    <w:rsid w:val="00D54E55"/>
    <w:rsid w:val="00D636EE"/>
    <w:rsid w:val="00DF4118"/>
    <w:rsid w:val="00E94068"/>
    <w:rsid w:val="00ED741A"/>
    <w:rsid w:val="00F527AF"/>
    <w:rsid w:val="00FC1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38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5383"/>
    <w:rPr>
      <w:color w:val="0000FF" w:themeColor="hyperlink"/>
      <w:u w:val="single"/>
    </w:rPr>
  </w:style>
  <w:style w:type="paragraph" w:styleId="BalloonText">
    <w:name w:val="Balloon Text"/>
    <w:basedOn w:val="Normal"/>
    <w:link w:val="BalloonTextChar"/>
    <w:uiPriority w:val="99"/>
    <w:semiHidden/>
    <w:unhideWhenUsed/>
    <w:rsid w:val="00C23ED5"/>
    <w:rPr>
      <w:rFonts w:ascii="Tahoma" w:hAnsi="Tahoma" w:cs="Tahoma"/>
      <w:sz w:val="16"/>
      <w:szCs w:val="16"/>
    </w:rPr>
  </w:style>
  <w:style w:type="character" w:customStyle="1" w:styleId="BalloonTextChar">
    <w:name w:val="Balloon Text Char"/>
    <w:basedOn w:val="DefaultParagraphFont"/>
    <w:link w:val="BalloonText"/>
    <w:uiPriority w:val="99"/>
    <w:semiHidden/>
    <w:rsid w:val="00C23ED5"/>
    <w:rPr>
      <w:rFonts w:ascii="Tahoma" w:hAnsi="Tahoma" w:cs="Tahoma"/>
      <w:sz w:val="16"/>
      <w:szCs w:val="16"/>
    </w:rPr>
  </w:style>
  <w:style w:type="paragraph" w:styleId="Header">
    <w:name w:val="header"/>
    <w:basedOn w:val="Normal"/>
    <w:link w:val="HeaderChar"/>
    <w:uiPriority w:val="99"/>
    <w:unhideWhenUsed/>
    <w:rsid w:val="00AA5FB0"/>
    <w:pPr>
      <w:tabs>
        <w:tab w:val="center" w:pos="4513"/>
        <w:tab w:val="right" w:pos="9026"/>
      </w:tabs>
    </w:pPr>
  </w:style>
  <w:style w:type="character" w:customStyle="1" w:styleId="HeaderChar">
    <w:name w:val="Header Char"/>
    <w:basedOn w:val="DefaultParagraphFont"/>
    <w:link w:val="Header"/>
    <w:uiPriority w:val="99"/>
    <w:rsid w:val="00AA5FB0"/>
  </w:style>
  <w:style w:type="paragraph" w:styleId="Footer">
    <w:name w:val="footer"/>
    <w:basedOn w:val="Normal"/>
    <w:link w:val="FooterChar"/>
    <w:uiPriority w:val="99"/>
    <w:unhideWhenUsed/>
    <w:rsid w:val="00AA5FB0"/>
    <w:pPr>
      <w:tabs>
        <w:tab w:val="center" w:pos="4513"/>
        <w:tab w:val="right" w:pos="9026"/>
      </w:tabs>
    </w:pPr>
  </w:style>
  <w:style w:type="character" w:customStyle="1" w:styleId="FooterChar">
    <w:name w:val="Footer Char"/>
    <w:basedOn w:val="DefaultParagraphFont"/>
    <w:link w:val="Footer"/>
    <w:uiPriority w:val="99"/>
    <w:rsid w:val="00AA5F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38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5383"/>
    <w:rPr>
      <w:color w:val="0000FF" w:themeColor="hyperlink"/>
      <w:u w:val="single"/>
    </w:rPr>
  </w:style>
  <w:style w:type="paragraph" w:styleId="BalloonText">
    <w:name w:val="Balloon Text"/>
    <w:basedOn w:val="Normal"/>
    <w:link w:val="BalloonTextChar"/>
    <w:uiPriority w:val="99"/>
    <w:semiHidden/>
    <w:unhideWhenUsed/>
    <w:rsid w:val="00C23ED5"/>
    <w:rPr>
      <w:rFonts w:ascii="Tahoma" w:hAnsi="Tahoma" w:cs="Tahoma"/>
      <w:sz w:val="16"/>
      <w:szCs w:val="16"/>
    </w:rPr>
  </w:style>
  <w:style w:type="character" w:customStyle="1" w:styleId="BalloonTextChar">
    <w:name w:val="Balloon Text Char"/>
    <w:basedOn w:val="DefaultParagraphFont"/>
    <w:link w:val="BalloonText"/>
    <w:uiPriority w:val="99"/>
    <w:semiHidden/>
    <w:rsid w:val="00C23ED5"/>
    <w:rPr>
      <w:rFonts w:ascii="Tahoma" w:hAnsi="Tahoma" w:cs="Tahoma"/>
      <w:sz w:val="16"/>
      <w:szCs w:val="16"/>
    </w:rPr>
  </w:style>
  <w:style w:type="paragraph" w:styleId="Header">
    <w:name w:val="header"/>
    <w:basedOn w:val="Normal"/>
    <w:link w:val="HeaderChar"/>
    <w:uiPriority w:val="99"/>
    <w:unhideWhenUsed/>
    <w:rsid w:val="00AA5FB0"/>
    <w:pPr>
      <w:tabs>
        <w:tab w:val="center" w:pos="4513"/>
        <w:tab w:val="right" w:pos="9026"/>
      </w:tabs>
    </w:pPr>
  </w:style>
  <w:style w:type="character" w:customStyle="1" w:styleId="HeaderChar">
    <w:name w:val="Header Char"/>
    <w:basedOn w:val="DefaultParagraphFont"/>
    <w:link w:val="Header"/>
    <w:uiPriority w:val="99"/>
    <w:rsid w:val="00AA5FB0"/>
  </w:style>
  <w:style w:type="paragraph" w:styleId="Footer">
    <w:name w:val="footer"/>
    <w:basedOn w:val="Normal"/>
    <w:link w:val="FooterChar"/>
    <w:uiPriority w:val="99"/>
    <w:unhideWhenUsed/>
    <w:rsid w:val="00AA5FB0"/>
    <w:pPr>
      <w:tabs>
        <w:tab w:val="center" w:pos="4513"/>
        <w:tab w:val="right" w:pos="9026"/>
      </w:tabs>
    </w:pPr>
  </w:style>
  <w:style w:type="character" w:customStyle="1" w:styleId="FooterChar">
    <w:name w:val="Footer Char"/>
    <w:basedOn w:val="DefaultParagraphFont"/>
    <w:link w:val="Footer"/>
    <w:uiPriority w:val="99"/>
    <w:rsid w:val="00AA5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67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becke@bparkerpr.co.uk" TargetMode="External"/><Relationship Id="rId4" Type="http://schemas.openxmlformats.org/officeDocument/2006/relationships/webSettings" Target="webSettings.xml"/><Relationship Id="rId9" Type="http://schemas.openxmlformats.org/officeDocument/2006/relationships/hyperlink" Target="mailto:becke@bparkerpr.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The Random House Group Ltd</Company>
  <LinksUpToDate>false</LinksUpToDate>
  <CharactersWithSpaces>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Parker, Clare</dc:creator>
  <cp:lastModifiedBy>Parker</cp:lastModifiedBy>
  <cp:revision>9</cp:revision>
  <cp:lastPrinted>2015-07-16T17:17:00Z</cp:lastPrinted>
  <dcterms:created xsi:type="dcterms:W3CDTF">2018-07-24T19:16:00Z</dcterms:created>
  <dcterms:modified xsi:type="dcterms:W3CDTF">2018-07-24T19:58:00Z</dcterms:modified>
</cp:coreProperties>
</file>