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FEA" w:rsidRPr="00906215" w:rsidRDefault="00CA3891" w:rsidP="00A80999">
      <w:pPr>
        <w:jc w:val="center"/>
        <w:rPr>
          <w:rFonts w:ascii="Times New Roman" w:hAnsi="Times New Roman" w:cs="Times New Roman"/>
          <w:b/>
          <w:color w:val="1F497D"/>
        </w:rPr>
      </w:pPr>
      <w:r w:rsidRPr="00A80999">
        <w:rPr>
          <w:rFonts w:ascii="Times New Roman" w:hAnsi="Times New Roman" w:cs="Times New Roman"/>
          <w:b/>
          <w:noProof/>
          <w:color w:val="1F497D"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909CE" wp14:editId="2C89E5A0">
                <wp:simplePos x="0" y="0"/>
                <wp:positionH relativeFrom="column">
                  <wp:posOffset>-93345</wp:posOffset>
                </wp:positionH>
                <wp:positionV relativeFrom="paragraph">
                  <wp:posOffset>38100</wp:posOffset>
                </wp:positionV>
                <wp:extent cx="2143125" cy="28860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999" w:rsidRDefault="00A8099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4627B1" wp14:editId="7F6D88AA">
                                  <wp:extent cx="1781175" cy="2733769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X and WHY cover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4288" cy="2738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35pt;margin-top:3pt;width:168.75pt;height:2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fAIgIAAB4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" stroked="f">
                <v:textbox>
                  <w:txbxContent>
                    <w:p w:rsidR="00A80999" w:rsidRDefault="00A8099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4627B1" wp14:editId="7F6D88AA">
                            <wp:extent cx="1781175" cy="2733769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X and WHY cover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4288" cy="2738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0999">
        <w:rPr>
          <w:rFonts w:ascii="Times New Roman" w:hAnsi="Times New Roman" w:cs="Times New Roman"/>
          <w:b/>
          <w:noProof/>
          <w:color w:val="1F497D"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8B9D3" wp14:editId="59DD9C7B">
                <wp:simplePos x="0" y="0"/>
                <wp:positionH relativeFrom="column">
                  <wp:posOffset>1935480</wp:posOffset>
                </wp:positionH>
                <wp:positionV relativeFrom="paragraph">
                  <wp:posOffset>38100</wp:posOffset>
                </wp:positionV>
                <wp:extent cx="4543425" cy="27241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0999" w:rsidRPr="00DF3245" w:rsidRDefault="00A80999" w:rsidP="00A8099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80999" w:rsidRPr="00A43350" w:rsidRDefault="00361A69" w:rsidP="00A809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  <w:sz w:val="72"/>
                                <w:szCs w:val="72"/>
                              </w:rPr>
                            </w:pPr>
                            <w:r w:rsidRPr="00A43350"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  <w:sz w:val="72"/>
                                <w:szCs w:val="72"/>
                              </w:rPr>
                              <w:t>X and WHY</w:t>
                            </w:r>
                          </w:p>
                          <w:p w:rsidR="00A80999" w:rsidRPr="00A43350" w:rsidRDefault="00361A69" w:rsidP="00A809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  <w:sz w:val="40"/>
                                <w:szCs w:val="40"/>
                              </w:rPr>
                            </w:pPr>
                            <w:r w:rsidRPr="00A43350"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  <w:sz w:val="40"/>
                                <w:szCs w:val="40"/>
                              </w:rPr>
                              <w:t xml:space="preserve">The rules of attraction: </w:t>
                            </w:r>
                            <w:r w:rsidR="00B13228" w:rsidRPr="00A43350"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  <w:sz w:val="40"/>
                                <w:szCs w:val="40"/>
                              </w:rPr>
                              <w:t xml:space="preserve">                     </w:t>
                            </w:r>
                            <w:r w:rsidRPr="00A43350"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  <w:sz w:val="40"/>
                                <w:szCs w:val="40"/>
                              </w:rPr>
                              <w:t>Why gender still matters</w:t>
                            </w:r>
                          </w:p>
                          <w:p w:rsidR="00A80999" w:rsidRPr="00B13228" w:rsidRDefault="00361A69" w:rsidP="00A809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B1322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Tom Whipple</w:t>
                            </w:r>
                          </w:p>
                          <w:p w:rsidR="00C200AB" w:rsidRPr="00A43350" w:rsidRDefault="00C200AB" w:rsidP="00C200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</w:rPr>
                            </w:pPr>
                            <w:r w:rsidRPr="00A43350"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</w:rPr>
                              <w:t>PUBLISHED BY SHORT BOOKS 5</w:t>
                            </w:r>
                            <w:r w:rsidRPr="00A43350"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  <w:vertAlign w:val="superscript"/>
                              </w:rPr>
                              <w:t>TH</w:t>
                            </w:r>
                            <w:r w:rsidRPr="00A43350"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</w:rPr>
                              <w:t xml:space="preserve"> APRIL</w:t>
                            </w:r>
                          </w:p>
                          <w:p w:rsidR="00C200AB" w:rsidRPr="00A43350" w:rsidRDefault="00C200AB" w:rsidP="00C200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</w:rPr>
                            </w:pPr>
                            <w:r w:rsidRPr="00A43350"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</w:rPr>
                              <w:t xml:space="preserve">     PAPERBACK &amp; E-BOOK £9.99</w:t>
                            </w:r>
                          </w:p>
                          <w:p w:rsidR="00A80999" w:rsidRDefault="00A80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152.4pt;margin-top:3pt;width:357.75pt;height:2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" fillcolor="white [3201]" stroked="f" strokeweight=".5pt">
                <v:textbox>
                  <w:txbxContent>
                    <w:p w:rsidR="00A80999" w:rsidRPr="00DF3245" w:rsidRDefault="00A80999" w:rsidP="00A80999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A80999" w:rsidRPr="00A43350" w:rsidRDefault="00361A69" w:rsidP="00A809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00080"/>
                          <w:sz w:val="72"/>
                          <w:szCs w:val="72"/>
                        </w:rPr>
                      </w:pPr>
                      <w:r w:rsidRPr="00A43350">
                        <w:rPr>
                          <w:rFonts w:ascii="Times New Roman" w:hAnsi="Times New Roman" w:cs="Times New Roman"/>
                          <w:b/>
                          <w:color w:val="800080"/>
                          <w:sz w:val="72"/>
                          <w:szCs w:val="72"/>
                        </w:rPr>
                        <w:t>X and WHY</w:t>
                      </w:r>
                    </w:p>
                    <w:p w:rsidR="00A80999" w:rsidRPr="00A43350" w:rsidRDefault="00361A69" w:rsidP="00A809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00080"/>
                          <w:sz w:val="40"/>
                          <w:szCs w:val="40"/>
                        </w:rPr>
                      </w:pPr>
                      <w:r w:rsidRPr="00A43350">
                        <w:rPr>
                          <w:rFonts w:ascii="Times New Roman" w:hAnsi="Times New Roman" w:cs="Times New Roman"/>
                          <w:b/>
                          <w:color w:val="800080"/>
                          <w:sz w:val="40"/>
                          <w:szCs w:val="40"/>
                        </w:rPr>
                        <w:t xml:space="preserve">The rules of attraction: </w:t>
                      </w:r>
                      <w:r w:rsidR="00B13228" w:rsidRPr="00A43350">
                        <w:rPr>
                          <w:rFonts w:ascii="Times New Roman" w:hAnsi="Times New Roman" w:cs="Times New Roman"/>
                          <w:b/>
                          <w:color w:val="800080"/>
                          <w:sz w:val="40"/>
                          <w:szCs w:val="40"/>
                        </w:rPr>
                        <w:t xml:space="preserve">                     </w:t>
                      </w:r>
                      <w:r w:rsidRPr="00A43350">
                        <w:rPr>
                          <w:rFonts w:ascii="Times New Roman" w:hAnsi="Times New Roman" w:cs="Times New Roman"/>
                          <w:b/>
                          <w:color w:val="800080"/>
                          <w:sz w:val="40"/>
                          <w:szCs w:val="40"/>
                        </w:rPr>
                        <w:t>Why gender still matters</w:t>
                      </w:r>
                    </w:p>
                    <w:p w:rsidR="00A80999" w:rsidRPr="00B13228" w:rsidRDefault="00361A69" w:rsidP="00A809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B1322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2"/>
                          <w:szCs w:val="52"/>
                        </w:rPr>
                        <w:t>Tom Whipple</w:t>
                      </w:r>
                    </w:p>
                    <w:p w:rsidR="00C200AB" w:rsidRPr="00A43350" w:rsidRDefault="00C200AB" w:rsidP="00C200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00080"/>
                        </w:rPr>
                      </w:pPr>
                      <w:r w:rsidRPr="00A43350">
                        <w:rPr>
                          <w:rFonts w:ascii="Times New Roman" w:hAnsi="Times New Roman" w:cs="Times New Roman"/>
                          <w:b/>
                          <w:color w:val="800080"/>
                        </w:rPr>
                        <w:t>PUBLISHED BY SHORT BOOKS 5</w:t>
                      </w:r>
                      <w:r w:rsidRPr="00A43350">
                        <w:rPr>
                          <w:rFonts w:ascii="Times New Roman" w:hAnsi="Times New Roman" w:cs="Times New Roman"/>
                          <w:b/>
                          <w:color w:val="800080"/>
                          <w:vertAlign w:val="superscript"/>
                        </w:rPr>
                        <w:t>TH</w:t>
                      </w:r>
                      <w:r w:rsidRPr="00A43350">
                        <w:rPr>
                          <w:rFonts w:ascii="Times New Roman" w:hAnsi="Times New Roman" w:cs="Times New Roman"/>
                          <w:b/>
                          <w:color w:val="800080"/>
                        </w:rPr>
                        <w:t xml:space="preserve"> APRIL</w:t>
                      </w:r>
                    </w:p>
                    <w:p w:rsidR="00C200AB" w:rsidRPr="00A43350" w:rsidRDefault="00C200AB" w:rsidP="00C200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00080"/>
                        </w:rPr>
                      </w:pPr>
                      <w:r w:rsidRPr="00A43350">
                        <w:rPr>
                          <w:rFonts w:ascii="Times New Roman" w:hAnsi="Times New Roman" w:cs="Times New Roman"/>
                          <w:b/>
                          <w:color w:val="800080"/>
                        </w:rPr>
                        <w:t xml:space="preserve">     PAPERBACK &amp; E-BOOK £9.99</w:t>
                      </w:r>
                    </w:p>
                    <w:p w:rsidR="00A80999" w:rsidRDefault="00A80999"/>
                  </w:txbxContent>
                </v:textbox>
              </v:shape>
            </w:pict>
          </mc:Fallback>
        </mc:AlternateContent>
      </w:r>
      <w:r w:rsidR="00ED188C">
        <w:rPr>
          <w:rFonts w:ascii="Times New Roman" w:hAnsi="Times New Roman" w:cs="Times New Roman"/>
          <w:b/>
          <w:color w:val="1F497D"/>
        </w:rPr>
        <w:br/>
      </w:r>
    </w:p>
    <w:p w:rsidR="009B733C" w:rsidRDefault="009B733C" w:rsidP="009B733C">
      <w:pPr>
        <w:jc w:val="center"/>
        <w:rPr>
          <w:rFonts w:ascii="Times New Roman" w:hAnsi="Times New Roman" w:cs="Times New Roman"/>
          <w:b/>
          <w:color w:val="FF0000"/>
          <w:sz w:val="12"/>
        </w:rPr>
      </w:pPr>
    </w:p>
    <w:p w:rsidR="00A80999" w:rsidRDefault="00A80999" w:rsidP="009B733C">
      <w:pPr>
        <w:jc w:val="center"/>
        <w:rPr>
          <w:rFonts w:ascii="Times New Roman" w:hAnsi="Times New Roman" w:cs="Times New Roman"/>
          <w:b/>
          <w:color w:val="FF0000"/>
          <w:sz w:val="12"/>
        </w:rPr>
      </w:pPr>
    </w:p>
    <w:p w:rsidR="00A80999" w:rsidRDefault="00A80999" w:rsidP="009B733C">
      <w:pPr>
        <w:jc w:val="center"/>
        <w:rPr>
          <w:rFonts w:ascii="Times New Roman" w:hAnsi="Times New Roman" w:cs="Times New Roman"/>
          <w:b/>
          <w:color w:val="FF0000"/>
          <w:sz w:val="12"/>
        </w:rPr>
      </w:pPr>
    </w:p>
    <w:p w:rsidR="00A80999" w:rsidRDefault="00A80999" w:rsidP="009B733C">
      <w:pPr>
        <w:jc w:val="center"/>
        <w:rPr>
          <w:rFonts w:ascii="Times New Roman" w:hAnsi="Times New Roman" w:cs="Times New Roman"/>
          <w:b/>
          <w:color w:val="FF0000"/>
          <w:sz w:val="12"/>
        </w:rPr>
      </w:pPr>
    </w:p>
    <w:p w:rsidR="00A80999" w:rsidRDefault="00A80999" w:rsidP="009B733C">
      <w:pPr>
        <w:jc w:val="center"/>
        <w:rPr>
          <w:rFonts w:ascii="Times New Roman" w:hAnsi="Times New Roman" w:cs="Times New Roman"/>
          <w:b/>
          <w:color w:val="FF0000"/>
          <w:sz w:val="12"/>
        </w:rPr>
      </w:pPr>
    </w:p>
    <w:p w:rsidR="00A80999" w:rsidRDefault="00A80999" w:rsidP="009B733C">
      <w:pPr>
        <w:jc w:val="center"/>
        <w:rPr>
          <w:rFonts w:ascii="Times New Roman" w:hAnsi="Times New Roman" w:cs="Times New Roman"/>
          <w:b/>
          <w:color w:val="FF0000"/>
          <w:sz w:val="12"/>
        </w:rPr>
      </w:pPr>
    </w:p>
    <w:p w:rsidR="00A80999" w:rsidRDefault="00A80999" w:rsidP="009B733C">
      <w:pPr>
        <w:jc w:val="center"/>
        <w:rPr>
          <w:rFonts w:ascii="Times New Roman" w:hAnsi="Times New Roman" w:cs="Times New Roman"/>
          <w:b/>
          <w:color w:val="FF0000"/>
          <w:sz w:val="12"/>
        </w:rPr>
      </w:pPr>
    </w:p>
    <w:p w:rsidR="00A80999" w:rsidRDefault="00A80999" w:rsidP="009B733C">
      <w:pPr>
        <w:jc w:val="center"/>
        <w:rPr>
          <w:rFonts w:ascii="Times New Roman" w:hAnsi="Times New Roman" w:cs="Times New Roman"/>
          <w:b/>
          <w:color w:val="FF0000"/>
          <w:sz w:val="12"/>
        </w:rPr>
      </w:pPr>
    </w:p>
    <w:p w:rsidR="00A80999" w:rsidRDefault="00A80999" w:rsidP="009B733C">
      <w:pPr>
        <w:jc w:val="center"/>
        <w:rPr>
          <w:rFonts w:ascii="Times New Roman" w:hAnsi="Times New Roman" w:cs="Times New Roman"/>
          <w:b/>
          <w:color w:val="FF0000"/>
          <w:sz w:val="12"/>
        </w:rPr>
      </w:pPr>
    </w:p>
    <w:p w:rsidR="00A80999" w:rsidRDefault="00A80999" w:rsidP="009B733C">
      <w:pPr>
        <w:jc w:val="center"/>
        <w:rPr>
          <w:rFonts w:ascii="Times New Roman" w:hAnsi="Times New Roman" w:cs="Times New Roman"/>
          <w:b/>
          <w:color w:val="FF0000"/>
          <w:sz w:val="12"/>
        </w:rPr>
      </w:pPr>
    </w:p>
    <w:p w:rsidR="00A80999" w:rsidRDefault="00A80999" w:rsidP="009B733C">
      <w:pPr>
        <w:jc w:val="center"/>
        <w:rPr>
          <w:rFonts w:ascii="Times New Roman" w:hAnsi="Times New Roman" w:cs="Times New Roman"/>
          <w:b/>
          <w:color w:val="FF0000"/>
          <w:sz w:val="12"/>
        </w:rPr>
      </w:pPr>
    </w:p>
    <w:p w:rsidR="000713C0" w:rsidRDefault="000713C0" w:rsidP="0052018A">
      <w:pPr>
        <w:spacing w:after="0"/>
        <w:ind w:firstLine="720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52018A" w:rsidRPr="0052018A" w:rsidRDefault="00B13228" w:rsidP="0052018A">
      <w:pPr>
        <w:spacing w:after="0"/>
        <w:ind w:firstLine="720"/>
        <w:rPr>
          <w:rFonts w:ascii="Times New Roman" w:hAnsi="Times New Roman" w:cs="Times New Roman"/>
          <w:b/>
          <w:color w:val="CC0066"/>
          <w:sz w:val="26"/>
          <w:szCs w:val="26"/>
        </w:rPr>
      </w:pP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bookmarkStart w:id="0" w:name="_GoBack"/>
      <w:bookmarkEnd w:id="0"/>
    </w:p>
    <w:p w:rsidR="0052018A" w:rsidRPr="00F91831" w:rsidRDefault="0052018A" w:rsidP="0052018A">
      <w:pPr>
        <w:pStyle w:val="BasicParagraph"/>
        <w:spacing w:line="240" w:lineRule="auto"/>
        <w:rPr>
          <w:rFonts w:ascii="TimesNewRomanPSMT" w:hAnsi="TimesNewRomanPSMT" w:cs="TimesNewRomanPSMT"/>
          <w:b/>
          <w:color w:val="2A3048"/>
          <w:spacing w:val="-5"/>
        </w:rPr>
      </w:pPr>
      <w:r w:rsidRPr="00F91831">
        <w:rPr>
          <w:rFonts w:ascii="TimesNewRomanPSMT" w:hAnsi="TimesNewRomanPSMT" w:cs="TimesNewRomanPSMT"/>
          <w:b/>
          <w:color w:val="2A3048"/>
          <w:spacing w:val="-5"/>
        </w:rPr>
        <w:t xml:space="preserve">Tom Whipple, science editor of </w:t>
      </w:r>
      <w:r w:rsidRPr="00F91831">
        <w:rPr>
          <w:rFonts w:ascii="TimesNewRomanPSMT" w:hAnsi="TimesNewRomanPSMT" w:cs="TimesNewRomanPSMT"/>
          <w:b/>
          <w:i/>
          <w:color w:val="2A3048"/>
          <w:spacing w:val="-5"/>
        </w:rPr>
        <w:t>The</w:t>
      </w:r>
      <w:r w:rsidRPr="00F91831">
        <w:rPr>
          <w:rFonts w:ascii="TimesNewRomanPSMT" w:hAnsi="TimesNewRomanPSMT" w:cs="TimesNewRomanPSMT"/>
          <w:b/>
          <w:color w:val="2A3048"/>
          <w:spacing w:val="-5"/>
        </w:rPr>
        <w:t xml:space="preserve"> </w:t>
      </w:r>
      <w:r w:rsidRPr="00F91831">
        <w:rPr>
          <w:rFonts w:ascii="TimesNewRomanPSMT" w:hAnsi="TimesNewRomanPSMT" w:cs="TimesNewRomanPSMT"/>
          <w:b/>
          <w:i/>
          <w:color w:val="2A3048"/>
          <w:spacing w:val="-5"/>
        </w:rPr>
        <w:t>Times</w:t>
      </w:r>
      <w:r w:rsidRPr="00F91831">
        <w:rPr>
          <w:rFonts w:ascii="TimesNewRomanPSMT" w:hAnsi="TimesNewRomanPSMT" w:cs="TimesNewRomanPSMT"/>
          <w:b/>
          <w:color w:val="2A3048"/>
          <w:spacing w:val="-5"/>
        </w:rPr>
        <w:t>, draws on the latest science to look at key questions about the differences between the sexes, and unpack the central psychology of our relationships.</w:t>
      </w:r>
    </w:p>
    <w:p w:rsidR="0052018A" w:rsidRPr="00F91831" w:rsidRDefault="0052018A" w:rsidP="0052018A">
      <w:pPr>
        <w:pStyle w:val="BasicParagraph"/>
        <w:spacing w:line="240" w:lineRule="auto"/>
        <w:rPr>
          <w:rFonts w:ascii="TimesNewRomanPSMT" w:hAnsi="TimesNewRomanPSMT" w:cs="TimesNewRomanPSMT"/>
          <w:b/>
          <w:color w:val="7030A0"/>
          <w:spacing w:val="-5"/>
          <w:sz w:val="12"/>
          <w:szCs w:val="12"/>
        </w:rPr>
      </w:pPr>
    </w:p>
    <w:p w:rsidR="0052018A" w:rsidRPr="00A43350" w:rsidRDefault="0052018A" w:rsidP="0052018A">
      <w:pPr>
        <w:pStyle w:val="BasicParagraph"/>
        <w:spacing w:line="240" w:lineRule="auto"/>
        <w:rPr>
          <w:rFonts w:ascii="TimesNewRomanPSMT" w:hAnsi="TimesNewRomanPSMT" w:cs="TimesNewRomanPSMT"/>
          <w:b/>
          <w:color w:val="800080"/>
          <w:spacing w:val="-5"/>
        </w:rPr>
      </w:pPr>
      <w:r w:rsidRPr="00A43350">
        <w:rPr>
          <w:rFonts w:ascii="TimesNewRomanPSMT" w:hAnsi="TimesNewRomanPSMT" w:cs="TimesNewRomanPSMT"/>
          <w:b/>
          <w:color w:val="800080"/>
          <w:spacing w:val="-5"/>
        </w:rPr>
        <w:t>Were we ever designed to be a monogamous species?</w:t>
      </w:r>
    </w:p>
    <w:p w:rsidR="0052018A" w:rsidRPr="00A43350" w:rsidRDefault="0052018A" w:rsidP="0052018A">
      <w:pPr>
        <w:pStyle w:val="BasicParagraph"/>
        <w:spacing w:line="240" w:lineRule="auto"/>
        <w:rPr>
          <w:rFonts w:ascii="TimesNewRomanPSMT" w:hAnsi="TimesNewRomanPSMT" w:cs="TimesNewRomanPSMT"/>
          <w:b/>
          <w:color w:val="800080"/>
          <w:spacing w:val="-5"/>
          <w:sz w:val="6"/>
          <w:szCs w:val="6"/>
        </w:rPr>
      </w:pPr>
    </w:p>
    <w:p w:rsidR="0052018A" w:rsidRPr="00A43350" w:rsidRDefault="0052018A" w:rsidP="0052018A">
      <w:pPr>
        <w:pStyle w:val="BasicParagraph"/>
        <w:spacing w:line="240" w:lineRule="auto"/>
        <w:rPr>
          <w:rFonts w:ascii="TimesNewRomanPSMT" w:hAnsi="TimesNewRomanPSMT" w:cs="TimesNewRomanPSMT"/>
          <w:b/>
          <w:color w:val="800080"/>
          <w:spacing w:val="-5"/>
        </w:rPr>
      </w:pPr>
      <w:r w:rsidRPr="00A43350">
        <w:rPr>
          <w:rFonts w:ascii="TimesNewRomanPSMT" w:hAnsi="TimesNewRomanPSMT" w:cs="TimesNewRomanPSMT"/>
          <w:b/>
          <w:color w:val="800080"/>
          <w:spacing w:val="-5"/>
        </w:rPr>
        <w:t>Is it true that all women are bisexual?</w:t>
      </w:r>
    </w:p>
    <w:p w:rsidR="0052018A" w:rsidRPr="00A43350" w:rsidRDefault="0052018A" w:rsidP="0052018A">
      <w:pPr>
        <w:pStyle w:val="BasicParagraph"/>
        <w:spacing w:line="240" w:lineRule="auto"/>
        <w:rPr>
          <w:rFonts w:ascii="TimesNewRomanPSMT" w:hAnsi="TimesNewRomanPSMT" w:cs="TimesNewRomanPSMT"/>
          <w:b/>
          <w:color w:val="800080"/>
          <w:spacing w:val="-5"/>
          <w:sz w:val="6"/>
          <w:szCs w:val="6"/>
        </w:rPr>
      </w:pPr>
    </w:p>
    <w:p w:rsidR="0052018A" w:rsidRPr="00A43350" w:rsidRDefault="0052018A" w:rsidP="0052018A">
      <w:pPr>
        <w:pStyle w:val="BasicParagraph"/>
        <w:spacing w:line="240" w:lineRule="auto"/>
        <w:rPr>
          <w:rFonts w:ascii="TimesNewRomanPSMT" w:hAnsi="TimesNewRomanPSMT" w:cs="TimesNewRomanPSMT"/>
          <w:b/>
          <w:color w:val="800080"/>
          <w:spacing w:val="-5"/>
        </w:rPr>
      </w:pPr>
      <w:r w:rsidRPr="00A43350">
        <w:rPr>
          <w:rFonts w:ascii="TimesNewRomanPSMT" w:hAnsi="TimesNewRomanPSMT" w:cs="TimesNewRomanPSMT"/>
          <w:b/>
          <w:color w:val="800080"/>
          <w:spacing w:val="-5"/>
        </w:rPr>
        <w:t xml:space="preserve">Is testosterone to blame for making men monsters? </w:t>
      </w:r>
    </w:p>
    <w:p w:rsidR="0052018A" w:rsidRPr="00F91831" w:rsidRDefault="0052018A" w:rsidP="0052018A">
      <w:pPr>
        <w:pStyle w:val="BasicParagraph"/>
        <w:spacing w:line="240" w:lineRule="auto"/>
        <w:rPr>
          <w:rFonts w:ascii="Times New Roman" w:hAnsi="Times New Roman" w:cs="Times New Roman"/>
          <w:lang w:eastAsia="en-GB"/>
        </w:rPr>
      </w:pPr>
    </w:p>
    <w:p w:rsidR="0052018A" w:rsidRPr="00F91831" w:rsidRDefault="0052018A" w:rsidP="0052018A">
      <w:pPr>
        <w:pStyle w:val="BasicParagraph"/>
        <w:spacing w:line="240" w:lineRule="auto"/>
        <w:rPr>
          <w:rFonts w:ascii="Times New Roman" w:hAnsi="Times New Roman" w:cs="Times New Roman"/>
          <w:lang w:eastAsia="en-GB"/>
        </w:rPr>
      </w:pPr>
      <w:r w:rsidRPr="00F91831">
        <w:rPr>
          <w:rFonts w:ascii="Times New Roman" w:hAnsi="Times New Roman" w:cs="Times New Roman"/>
          <w:lang w:eastAsia="en-GB"/>
        </w:rPr>
        <w:t xml:space="preserve">This is a book about the place where biology meets </w:t>
      </w:r>
      <w:proofErr w:type="spellStart"/>
      <w:r w:rsidRPr="00F91831">
        <w:rPr>
          <w:rFonts w:ascii="Times New Roman" w:hAnsi="Times New Roman" w:cs="Times New Roman"/>
          <w:lang w:eastAsia="en-GB"/>
        </w:rPr>
        <w:t>behaviour</w:t>
      </w:r>
      <w:proofErr w:type="spellEnd"/>
      <w:r w:rsidRPr="00F91831">
        <w:rPr>
          <w:rFonts w:ascii="Times New Roman" w:hAnsi="Times New Roman" w:cs="Times New Roman"/>
          <w:lang w:eastAsia="en-GB"/>
        </w:rPr>
        <w:t xml:space="preserve"> – how sex drives us, and explains many of the key choices we make in life.</w:t>
      </w:r>
    </w:p>
    <w:p w:rsidR="0052018A" w:rsidRPr="00F91831" w:rsidRDefault="0052018A" w:rsidP="0052018A">
      <w:pPr>
        <w:pStyle w:val="BasicParagraph"/>
        <w:spacing w:line="240" w:lineRule="auto"/>
        <w:rPr>
          <w:rFonts w:ascii="TimesNewRomanPSMT" w:hAnsi="TimesNewRomanPSMT" w:cs="TimesNewRomanPSMT"/>
          <w:spacing w:val="-5"/>
          <w:sz w:val="12"/>
          <w:szCs w:val="12"/>
        </w:rPr>
      </w:pPr>
    </w:p>
    <w:p w:rsidR="0052018A" w:rsidRPr="007F0C0D" w:rsidRDefault="007F0C0D" w:rsidP="0052018A">
      <w:pPr>
        <w:pStyle w:val="NormalWeb"/>
        <w:spacing w:before="0" w:beforeAutospacing="0" w:after="0" w:afterAutospacing="0"/>
        <w:contextualSpacing/>
        <w:rPr>
          <w:rFonts w:ascii="TimesNewRomanPSMT" w:hAnsi="TimesNewRomanPSMT" w:cs="TimesNewRomanPSMT"/>
          <w:spacing w:val="-5"/>
        </w:rPr>
      </w:pPr>
      <w:r w:rsidRPr="007F0C0D">
        <w:rPr>
          <w:rFonts w:ascii="TimesNewRomanPSMT" w:hAnsi="TimesNewRomanPSMT" w:cs="TimesNewRomanPSMT"/>
          <w:spacing w:val="-5"/>
        </w:rPr>
        <w:t xml:space="preserve">In this timely, but more nuanced, reboot of the seminal bestseller </w:t>
      </w:r>
      <w:r w:rsidRPr="007F0C0D">
        <w:rPr>
          <w:rFonts w:ascii="TimesNewRomanPSMT" w:hAnsi="TimesNewRomanPSMT" w:cs="TimesNewRomanPSMT"/>
          <w:i/>
          <w:spacing w:val="-5"/>
        </w:rPr>
        <w:t xml:space="preserve">Men Are From Mars, Women Are from Venus, </w:t>
      </w:r>
      <w:r w:rsidRPr="007F0C0D">
        <w:rPr>
          <w:rFonts w:ascii="TimesNewRomanPSMT" w:hAnsi="TimesNewRomanPSMT" w:cs="TimesNewRomanPSMT"/>
          <w:spacing w:val="-5"/>
        </w:rPr>
        <w:t>Whipple travels far and wide – from a Home Counties swingers’ party to a gay penguin sanctuary in Germany – and draws on the latest studies in behavioural science as well as fascinating explorations into anthropology to produce a surprising tale of expectations and mismatches. He shows that gender is more complicated than a simple binary, but neither is it just constructed by culture - and nowhere is this clearer than when it comes to sex and love.</w:t>
      </w:r>
    </w:p>
    <w:p w:rsidR="007F0C0D" w:rsidRPr="00F91831" w:rsidRDefault="007F0C0D" w:rsidP="0052018A">
      <w:pPr>
        <w:pStyle w:val="NormalWeb"/>
        <w:spacing w:before="0" w:beforeAutospacing="0" w:after="0" w:afterAutospacing="0"/>
        <w:contextualSpacing/>
        <w:rPr>
          <w:rFonts w:ascii="TimesNewRomanPSMT" w:hAnsi="TimesNewRomanPSMT" w:cs="TimesNewRomanPSMT"/>
          <w:spacing w:val="-5"/>
          <w:sz w:val="12"/>
          <w:szCs w:val="12"/>
        </w:rPr>
      </w:pPr>
    </w:p>
    <w:p w:rsidR="0052018A" w:rsidRPr="00F91831" w:rsidRDefault="0052018A" w:rsidP="0052018A">
      <w:pPr>
        <w:pStyle w:val="NormalWeb"/>
        <w:spacing w:before="0" w:beforeAutospacing="0" w:after="0" w:afterAutospacing="0"/>
        <w:contextualSpacing/>
        <w:rPr>
          <w:rFonts w:ascii="TimesNewRomanPSMT" w:hAnsi="TimesNewRomanPSMT" w:cs="TimesNewRomanPSMT"/>
          <w:spacing w:val="-5"/>
        </w:rPr>
      </w:pPr>
      <w:r w:rsidRPr="00F91831">
        <w:rPr>
          <w:rFonts w:ascii="TimesNewRomanPSMT" w:hAnsi="TimesNewRomanPSMT" w:cs="TimesNewRomanPSMT"/>
          <w:spacing w:val="-5"/>
        </w:rPr>
        <w:t xml:space="preserve">If you are currently single, this book is about your place in the dating market – your successes, your failures and what they mean. If you are in a relationship, it is about why you chose the person you are with, why they chose you – and the circumstances in which </w:t>
      </w:r>
      <w:proofErr w:type="gramStart"/>
      <w:r w:rsidRPr="00F91831">
        <w:rPr>
          <w:rFonts w:ascii="TimesNewRomanPSMT" w:hAnsi="TimesNewRomanPSMT" w:cs="TimesNewRomanPSMT"/>
          <w:spacing w:val="-5"/>
        </w:rPr>
        <w:t>either of you might put it all at risk and</w:t>
      </w:r>
      <w:proofErr w:type="gramEnd"/>
      <w:r w:rsidRPr="00F91831">
        <w:rPr>
          <w:rFonts w:ascii="TimesNewRomanPSMT" w:hAnsi="TimesNewRomanPSMT" w:cs="TimesNewRomanPSMT"/>
          <w:spacing w:val="-5"/>
        </w:rPr>
        <w:t xml:space="preserve"> stray. Whatever your situation, this book might just give you an insight into the emerging science behind your sexuality.</w:t>
      </w:r>
    </w:p>
    <w:p w:rsidR="0052018A" w:rsidRPr="00F91831" w:rsidRDefault="0052018A" w:rsidP="0052018A">
      <w:pPr>
        <w:pStyle w:val="NormalWeb"/>
        <w:spacing w:before="0" w:beforeAutospacing="0" w:after="0" w:afterAutospacing="0"/>
        <w:contextualSpacing/>
        <w:rPr>
          <w:rFonts w:ascii="TimesNewRomanPSMT" w:hAnsi="TimesNewRomanPSMT" w:cs="TimesNewRomanPSMT"/>
          <w:spacing w:val="-5"/>
          <w:sz w:val="12"/>
          <w:szCs w:val="12"/>
        </w:rPr>
      </w:pPr>
    </w:p>
    <w:p w:rsidR="0052018A" w:rsidRPr="00F91831" w:rsidRDefault="0052018A" w:rsidP="0052018A">
      <w:pPr>
        <w:pStyle w:val="NormalWeb"/>
        <w:spacing w:before="0" w:beforeAutospacing="0" w:after="0" w:afterAutospacing="0"/>
        <w:contextualSpacing/>
        <w:rPr>
          <w:rFonts w:ascii="TimesNewRomanPSMT" w:hAnsi="TimesNewRomanPSMT" w:cs="TimesNewRomanPSMT"/>
          <w:spacing w:val="-5"/>
        </w:rPr>
      </w:pPr>
      <w:r w:rsidRPr="00F91831">
        <w:rPr>
          <w:rFonts w:ascii="TimesNewRomanPSMT" w:hAnsi="TimesNewRomanPSMT" w:cs="TimesNewRomanPSMT"/>
          <w:spacing w:val="-5"/>
        </w:rPr>
        <w:t>The truth about men, women and gender identity, as Whipple demonstrates, is in the minor anomalies, rather than the accepted wisdoms – and it is these which provide the most revealing windows into the deeper mysteries of human sexuality and character.</w:t>
      </w:r>
    </w:p>
    <w:p w:rsidR="00E036F1" w:rsidRDefault="00E036F1" w:rsidP="005C78A3">
      <w:pPr>
        <w:pStyle w:val="NormalWeb"/>
        <w:spacing w:before="0" w:beforeAutospacing="0" w:after="0" w:afterAutospacing="0"/>
        <w:jc w:val="both"/>
        <w:rPr>
          <w:b/>
          <w:sz w:val="20"/>
          <w:szCs w:val="20"/>
          <w:u w:val="single"/>
        </w:rPr>
      </w:pPr>
    </w:p>
    <w:p w:rsidR="006A6264" w:rsidRDefault="006A6264" w:rsidP="0052018A">
      <w:pPr>
        <w:pStyle w:val="BasicParagraph"/>
        <w:spacing w:line="240" w:lineRule="auto"/>
        <w:rPr>
          <w:rFonts w:ascii="TimesNewRomanPSMT" w:hAnsi="TimesNewRomanPSMT" w:cs="TimesNewRomanPSMT"/>
          <w:spacing w:val="-5"/>
        </w:rPr>
      </w:pPr>
      <w:r w:rsidRPr="00F91831">
        <w:rPr>
          <w:rFonts w:ascii="TimesNewRomanPSMT" w:hAnsi="TimesNewRomanPSMT" w:cs="TimesNewRomanPSMT"/>
          <w:b/>
          <w:spacing w:val="-5"/>
        </w:rPr>
        <w:t>Tom Whipple</w:t>
      </w:r>
      <w:r w:rsidRPr="00F91831">
        <w:rPr>
          <w:rFonts w:ascii="TimesNewRomanPSMT" w:hAnsi="TimesNewRomanPSMT" w:cs="TimesNewRomanPSMT"/>
          <w:spacing w:val="-5"/>
        </w:rPr>
        <w:t xml:space="preserve"> is the award-winning science editor of the London </w:t>
      </w:r>
      <w:r w:rsidRPr="00F91831">
        <w:rPr>
          <w:rFonts w:ascii="TimesNewRomanPS-ItalicMT" w:hAnsi="TimesNewRomanPS-ItalicMT" w:cs="TimesNewRomanPS-ItalicMT"/>
          <w:i/>
          <w:iCs/>
          <w:spacing w:val="-5"/>
        </w:rPr>
        <w:t>Times</w:t>
      </w:r>
      <w:r w:rsidRPr="00F91831">
        <w:rPr>
          <w:rFonts w:ascii="TimesNewRomanPSMT" w:hAnsi="TimesNewRomanPSMT" w:cs="TimesNewRomanPSMT"/>
          <w:spacing w:val="-5"/>
        </w:rPr>
        <w:t xml:space="preserve">. This is his second book. </w:t>
      </w:r>
      <w:r w:rsidRPr="00F91831">
        <w:rPr>
          <w:rFonts w:ascii="TimesNewRomanPS-ItalicMT" w:hAnsi="TimesNewRomanPS-ItalicMT" w:cs="TimesNewRomanPS-ItalicMT"/>
          <w:i/>
          <w:iCs/>
          <w:spacing w:val="-5"/>
        </w:rPr>
        <w:t>How to Win Games and Beat People</w:t>
      </w:r>
      <w:r w:rsidRPr="00F91831">
        <w:rPr>
          <w:rFonts w:ascii="TimesNewRomanPSMT" w:hAnsi="TimesNewRomanPSMT" w:cs="TimesNewRomanPSMT"/>
          <w:spacing w:val="-5"/>
        </w:rPr>
        <w:t xml:space="preserve"> was published by Random House in the UK and HarperCollins in the US in 2015.</w:t>
      </w:r>
    </w:p>
    <w:p w:rsidR="0052018A" w:rsidRDefault="0052018A" w:rsidP="0052018A">
      <w:pPr>
        <w:pStyle w:val="BasicParagraph"/>
        <w:spacing w:line="240" w:lineRule="auto"/>
        <w:rPr>
          <w:rFonts w:ascii="TimesNewRomanPSMT" w:hAnsi="TimesNewRomanPSMT" w:cs="TimesNewRomanPSMT"/>
          <w:spacing w:val="-5"/>
        </w:rPr>
      </w:pPr>
    </w:p>
    <w:p w:rsidR="0052018A" w:rsidRPr="00A43350" w:rsidRDefault="0052018A" w:rsidP="0052018A">
      <w:pPr>
        <w:pStyle w:val="BasicParagraph"/>
        <w:spacing w:line="240" w:lineRule="auto"/>
        <w:rPr>
          <w:rFonts w:ascii="TimesNewRomanPSMT" w:hAnsi="TimesNewRomanPSMT" w:cs="TimesNewRomanPSMT"/>
          <w:color w:val="800080"/>
          <w:spacing w:val="-5"/>
          <w:sz w:val="16"/>
          <w:szCs w:val="16"/>
        </w:rPr>
      </w:pPr>
    </w:p>
    <w:p w:rsidR="00504675" w:rsidRDefault="001A6ADB" w:rsidP="005C78A3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800080"/>
          <w:sz w:val="24"/>
          <w:szCs w:val="24"/>
          <w:u w:val="single"/>
        </w:rPr>
      </w:pPr>
      <w:r w:rsidRPr="00504675">
        <w:rPr>
          <w:rFonts w:ascii="Times New Roman" w:eastAsia="Calibri" w:hAnsi="Times New Roman" w:cs="Times New Roman"/>
          <w:b/>
          <w:color w:val="800080"/>
          <w:sz w:val="24"/>
          <w:szCs w:val="24"/>
          <w:u w:val="single"/>
        </w:rPr>
        <w:t xml:space="preserve">FOR </w:t>
      </w:r>
      <w:r w:rsidR="006A6264" w:rsidRPr="00504675">
        <w:rPr>
          <w:rFonts w:ascii="Times New Roman" w:eastAsia="Calibri" w:hAnsi="Times New Roman" w:cs="Times New Roman"/>
          <w:b/>
          <w:color w:val="800080"/>
          <w:sz w:val="24"/>
          <w:szCs w:val="24"/>
          <w:u w:val="single"/>
        </w:rPr>
        <w:t xml:space="preserve">EXTRACTS, INTERVIEW OPPORTUNITIES and REVIEW COPIES </w:t>
      </w:r>
    </w:p>
    <w:p w:rsidR="001A6ADB" w:rsidRPr="00504675" w:rsidRDefault="001A6ADB" w:rsidP="005C78A3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800080"/>
          <w:sz w:val="24"/>
          <w:szCs w:val="24"/>
          <w:u w:val="single"/>
        </w:rPr>
      </w:pPr>
      <w:r w:rsidRPr="00504675">
        <w:rPr>
          <w:rFonts w:ascii="Times New Roman" w:eastAsia="Calibri" w:hAnsi="Times New Roman" w:cs="Times New Roman"/>
          <w:b/>
          <w:color w:val="800080"/>
          <w:sz w:val="24"/>
          <w:szCs w:val="24"/>
          <w:u w:val="single"/>
        </w:rPr>
        <w:t>PLEASE CONTACT:</w:t>
      </w:r>
    </w:p>
    <w:p w:rsidR="001A6ADB" w:rsidRPr="00504675" w:rsidRDefault="006A6264" w:rsidP="005C78A3">
      <w:pPr>
        <w:spacing w:after="0" w:line="360" w:lineRule="auto"/>
        <w:jc w:val="center"/>
        <w:rPr>
          <w:rFonts w:ascii="Book Antiqua" w:eastAsia="Calibri" w:hAnsi="Book Antiqua"/>
          <w:b/>
          <w:color w:val="800080"/>
          <w:sz w:val="24"/>
          <w:szCs w:val="24"/>
          <w:u w:val="single"/>
        </w:rPr>
      </w:pPr>
      <w:proofErr w:type="spellStart"/>
      <w:r w:rsidRPr="00504675">
        <w:rPr>
          <w:rFonts w:ascii="Times New Roman" w:eastAsia="Calibri" w:hAnsi="Times New Roman" w:cs="Times New Roman"/>
          <w:b/>
          <w:color w:val="800080"/>
          <w:sz w:val="24"/>
          <w:szCs w:val="24"/>
        </w:rPr>
        <w:t>Becke</w:t>
      </w:r>
      <w:proofErr w:type="spellEnd"/>
      <w:r w:rsidRPr="00504675">
        <w:rPr>
          <w:rFonts w:ascii="Times New Roman" w:eastAsia="Calibri" w:hAnsi="Times New Roman" w:cs="Times New Roman"/>
          <w:b/>
          <w:color w:val="800080"/>
          <w:sz w:val="24"/>
          <w:szCs w:val="24"/>
        </w:rPr>
        <w:t xml:space="preserve"> Parker / </w:t>
      </w:r>
      <w:hyperlink r:id="rId9" w:history="1">
        <w:r w:rsidRPr="00504675">
          <w:rPr>
            <w:rStyle w:val="Hyperlink"/>
            <w:rFonts w:ascii="Times New Roman" w:eastAsia="Calibri" w:hAnsi="Times New Roman" w:cs="Times New Roman"/>
            <w:b/>
            <w:color w:val="800080"/>
            <w:sz w:val="24"/>
            <w:szCs w:val="24"/>
          </w:rPr>
          <w:t>becke@bparkerpr.co.uk</w:t>
        </w:r>
      </w:hyperlink>
      <w:r w:rsidR="001A6ADB" w:rsidRPr="00504675">
        <w:rPr>
          <w:rFonts w:ascii="Times New Roman" w:eastAsia="Calibri" w:hAnsi="Times New Roman" w:cs="Times New Roman"/>
          <w:b/>
          <w:color w:val="800080"/>
          <w:sz w:val="24"/>
          <w:szCs w:val="24"/>
        </w:rPr>
        <w:t xml:space="preserve"> / </w:t>
      </w:r>
      <w:hyperlink r:id="rId10" w:tgtFrame="_blank" w:history="1">
        <w:r w:rsidRPr="00504675">
          <w:rPr>
            <w:rFonts w:ascii="Times New Roman" w:eastAsia="Calibri" w:hAnsi="Times New Roman" w:cs="Times New Roman"/>
            <w:b/>
            <w:color w:val="800080"/>
            <w:sz w:val="24"/>
            <w:szCs w:val="24"/>
          </w:rPr>
          <w:t>07810</w:t>
        </w:r>
      </w:hyperlink>
      <w:r w:rsidRPr="00504675">
        <w:rPr>
          <w:rFonts w:ascii="Times New Roman" w:eastAsia="Calibri" w:hAnsi="Times New Roman" w:cs="Times New Roman"/>
          <w:b/>
          <w:color w:val="800080"/>
          <w:sz w:val="24"/>
          <w:szCs w:val="24"/>
        </w:rPr>
        <w:t xml:space="preserve"> 480924</w:t>
      </w:r>
    </w:p>
    <w:sectPr w:rsidR="001A6ADB" w:rsidRPr="00504675" w:rsidSect="0052018A">
      <w:headerReference w:type="default" r:id="rId11"/>
      <w:pgSz w:w="11906" w:h="16838"/>
      <w:pgMar w:top="1440" w:right="1077" w:bottom="56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DD7" w:rsidRDefault="00663DD7" w:rsidP="001A6ADB">
      <w:pPr>
        <w:spacing w:after="0" w:line="240" w:lineRule="auto"/>
      </w:pPr>
      <w:r>
        <w:separator/>
      </w:r>
    </w:p>
  </w:endnote>
  <w:endnote w:type="continuationSeparator" w:id="0">
    <w:p w:rsidR="00663DD7" w:rsidRDefault="00663DD7" w:rsidP="001A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TimesNewRomanPS-ItalicMT">
    <w:altName w:val="Times New Roman"/>
    <w:charset w:val="00"/>
    <w:family w:val="auto"/>
    <w:pitch w:val="variable"/>
    <w:sig w:usb0="00000000" w:usb1="00007843" w:usb2="00000001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DD7" w:rsidRDefault="00663DD7" w:rsidP="001A6ADB">
      <w:pPr>
        <w:spacing w:after="0" w:line="240" w:lineRule="auto"/>
      </w:pPr>
      <w:r>
        <w:separator/>
      </w:r>
    </w:p>
  </w:footnote>
  <w:footnote w:type="continuationSeparator" w:id="0">
    <w:p w:rsidR="00663DD7" w:rsidRDefault="00663DD7" w:rsidP="001A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ADB" w:rsidRDefault="001A6AD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734D557" wp14:editId="30E93E3A">
          <wp:simplePos x="0" y="0"/>
          <wp:positionH relativeFrom="column">
            <wp:posOffset>1931670</wp:posOffset>
          </wp:positionH>
          <wp:positionV relativeFrom="paragraph">
            <wp:posOffset>-309245</wp:posOffset>
          </wp:positionV>
          <wp:extent cx="2047875" cy="730250"/>
          <wp:effectExtent l="0" t="0" r="9525" b="0"/>
          <wp:wrapTight wrapText="bothSides">
            <wp:wrapPolygon edited="0">
              <wp:start x="0" y="0"/>
              <wp:lineTo x="0" y="20849"/>
              <wp:lineTo x="21500" y="20849"/>
              <wp:lineTo x="21500" y="0"/>
              <wp:lineTo x="0" y="0"/>
            </wp:wrapPolygon>
          </wp:wrapTight>
          <wp:docPr id="1" name="Picture 1" descr="Description: logoandna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logoandna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81"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EF9"/>
    <w:rsid w:val="000713C0"/>
    <w:rsid w:val="000A3212"/>
    <w:rsid w:val="000B6D99"/>
    <w:rsid w:val="000F67BD"/>
    <w:rsid w:val="00113EFF"/>
    <w:rsid w:val="001A6ADB"/>
    <w:rsid w:val="00201AD0"/>
    <w:rsid w:val="00203EF9"/>
    <w:rsid w:val="0023558D"/>
    <w:rsid w:val="002715E4"/>
    <w:rsid w:val="002E016E"/>
    <w:rsid w:val="003150ED"/>
    <w:rsid w:val="00353118"/>
    <w:rsid w:val="00361A69"/>
    <w:rsid w:val="00392110"/>
    <w:rsid w:val="00394C18"/>
    <w:rsid w:val="0048677C"/>
    <w:rsid w:val="00504675"/>
    <w:rsid w:val="0052018A"/>
    <w:rsid w:val="005632FC"/>
    <w:rsid w:val="00593FB3"/>
    <w:rsid w:val="005C78A3"/>
    <w:rsid w:val="00604ADE"/>
    <w:rsid w:val="00636882"/>
    <w:rsid w:val="0064458C"/>
    <w:rsid w:val="00663DD7"/>
    <w:rsid w:val="006A145D"/>
    <w:rsid w:val="006A6264"/>
    <w:rsid w:val="006B015B"/>
    <w:rsid w:val="006E2149"/>
    <w:rsid w:val="006E3F9A"/>
    <w:rsid w:val="00705FEA"/>
    <w:rsid w:val="0072476B"/>
    <w:rsid w:val="00740A55"/>
    <w:rsid w:val="007F0C0D"/>
    <w:rsid w:val="00860BAC"/>
    <w:rsid w:val="00906215"/>
    <w:rsid w:val="009B733C"/>
    <w:rsid w:val="00A43350"/>
    <w:rsid w:val="00A80999"/>
    <w:rsid w:val="00B13228"/>
    <w:rsid w:val="00B55519"/>
    <w:rsid w:val="00B92245"/>
    <w:rsid w:val="00BC21E2"/>
    <w:rsid w:val="00BE6B28"/>
    <w:rsid w:val="00BF05D8"/>
    <w:rsid w:val="00C200AB"/>
    <w:rsid w:val="00C56891"/>
    <w:rsid w:val="00CA3891"/>
    <w:rsid w:val="00CE1A9A"/>
    <w:rsid w:val="00D60583"/>
    <w:rsid w:val="00DF3245"/>
    <w:rsid w:val="00E036F1"/>
    <w:rsid w:val="00E04455"/>
    <w:rsid w:val="00EB1996"/>
    <w:rsid w:val="00ED188C"/>
    <w:rsid w:val="00EF5456"/>
    <w:rsid w:val="00F06C4F"/>
    <w:rsid w:val="00FD58D5"/>
    <w:rsid w:val="00FD5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EC4"/>
  </w:style>
  <w:style w:type="paragraph" w:styleId="Heading1">
    <w:name w:val="heading 1"/>
    <w:basedOn w:val="Normal"/>
    <w:link w:val="Heading1Char"/>
    <w:uiPriority w:val="9"/>
    <w:qFormat/>
    <w:rsid w:val="00203E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203E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3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203EF9"/>
    <w:rPr>
      <w:i/>
      <w:iCs/>
    </w:rPr>
  </w:style>
  <w:style w:type="character" w:styleId="Strong">
    <w:name w:val="Strong"/>
    <w:basedOn w:val="DefaultParagraphFont"/>
    <w:uiPriority w:val="22"/>
    <w:qFormat/>
    <w:rsid w:val="00203EF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03EF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03EF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203EF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6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ADB"/>
  </w:style>
  <w:style w:type="paragraph" w:styleId="Footer">
    <w:name w:val="footer"/>
    <w:basedOn w:val="Normal"/>
    <w:link w:val="FooterChar"/>
    <w:uiPriority w:val="99"/>
    <w:unhideWhenUsed/>
    <w:rsid w:val="001A6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ADB"/>
  </w:style>
  <w:style w:type="paragraph" w:styleId="BalloonText">
    <w:name w:val="Balloon Text"/>
    <w:basedOn w:val="Normal"/>
    <w:link w:val="BalloonTextChar"/>
    <w:uiPriority w:val="99"/>
    <w:semiHidden/>
    <w:unhideWhenUsed/>
    <w:rsid w:val="00A8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99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A626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EC4"/>
  </w:style>
  <w:style w:type="paragraph" w:styleId="Heading1">
    <w:name w:val="heading 1"/>
    <w:basedOn w:val="Normal"/>
    <w:link w:val="Heading1Char"/>
    <w:uiPriority w:val="9"/>
    <w:qFormat/>
    <w:rsid w:val="00203E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203E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3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203EF9"/>
    <w:rPr>
      <w:i/>
      <w:iCs/>
    </w:rPr>
  </w:style>
  <w:style w:type="character" w:styleId="Strong">
    <w:name w:val="Strong"/>
    <w:basedOn w:val="DefaultParagraphFont"/>
    <w:uiPriority w:val="22"/>
    <w:qFormat/>
    <w:rsid w:val="00203EF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03EF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03EF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203EF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6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ADB"/>
  </w:style>
  <w:style w:type="paragraph" w:styleId="Footer">
    <w:name w:val="footer"/>
    <w:basedOn w:val="Normal"/>
    <w:link w:val="FooterChar"/>
    <w:uiPriority w:val="99"/>
    <w:unhideWhenUsed/>
    <w:rsid w:val="001A6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ADB"/>
  </w:style>
  <w:style w:type="paragraph" w:styleId="BalloonText">
    <w:name w:val="Balloon Text"/>
    <w:basedOn w:val="Normal"/>
    <w:link w:val="BalloonTextChar"/>
    <w:uiPriority w:val="99"/>
    <w:semiHidden/>
    <w:unhideWhenUsed/>
    <w:rsid w:val="00A8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99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A626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tel:077801129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cke@bparkerpr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</dc:creator>
  <cp:lastModifiedBy>Parker</cp:lastModifiedBy>
  <cp:revision>2</cp:revision>
  <dcterms:created xsi:type="dcterms:W3CDTF">2018-02-16T17:09:00Z</dcterms:created>
  <dcterms:modified xsi:type="dcterms:W3CDTF">2018-02-16T17:09:00Z</dcterms:modified>
</cp:coreProperties>
</file>