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FF" w:rsidRDefault="00264702" w:rsidP="00CA4EFF">
      <w:pPr>
        <w:tabs>
          <w:tab w:val="left" w:pos="1140"/>
        </w:tabs>
        <w:ind w:right="-450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264702">
        <w:rPr>
          <w:rFonts w:ascii="Times New Roman" w:hAnsi="Times New Roman" w:cs="Times New Roman"/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A481A3" wp14:editId="560E154B">
                <wp:simplePos x="0" y="0"/>
                <wp:positionH relativeFrom="column">
                  <wp:posOffset>5143500</wp:posOffset>
                </wp:positionH>
                <wp:positionV relativeFrom="paragraph">
                  <wp:posOffset>-733425</wp:posOffset>
                </wp:positionV>
                <wp:extent cx="1590675" cy="10382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02" w:rsidRDefault="00264702">
                            <w:r>
                              <w:rPr>
                                <w:rFonts w:ascii="Sabon LT W01 Roman" w:hAnsi="Sabon LT W01 Roman" w:cs="Helvetica"/>
                                <w:noProof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drawing>
                                <wp:inline distT="0" distB="0" distL="0" distR="0" wp14:anchorId="5664AD57" wp14:editId="6F5AD970">
                                  <wp:extent cx="1352550" cy="1352550"/>
                                  <wp:effectExtent l="0" t="0" r="0" b="0"/>
                                  <wp:docPr id="7" name="Picture 7" descr="Putnam_pengu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utnam_pengu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323" cy="1351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48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57.75pt;width:125.25pt;height:8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eaIAIAABw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" stroked="f">
                <v:textbox>
                  <w:txbxContent>
                    <w:p w:rsidR="00264702" w:rsidRDefault="00264702">
                      <w:r>
                        <w:rPr>
                          <w:rFonts w:ascii="Sabon LT W01 Roman" w:hAnsi="Sabon LT W01 Roman" w:cs="Helvetica"/>
                          <w:noProof/>
                          <w:color w:val="333333"/>
                          <w:sz w:val="21"/>
                          <w:szCs w:val="21"/>
                          <w:lang w:val="en-GB" w:eastAsia="en-GB"/>
                        </w:rPr>
                        <w:drawing>
                          <wp:inline distT="0" distB="0" distL="0" distR="0" wp14:anchorId="5664AD57" wp14:editId="6F5AD970">
                            <wp:extent cx="1352550" cy="1352550"/>
                            <wp:effectExtent l="0" t="0" r="0" b="0"/>
                            <wp:docPr id="7" name="Picture 7" descr="Putnam_pengu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utnam_pengu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323" cy="1351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4EFF" w:rsidRPr="00CA4EFF">
        <w:rPr>
          <w:rFonts w:ascii="Times New Roman" w:hAnsi="Times New Roman" w:cs="Times New Roman"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53B83B" wp14:editId="27CFB568">
                <wp:simplePos x="0" y="0"/>
                <wp:positionH relativeFrom="column">
                  <wp:posOffset>1476374</wp:posOffset>
                </wp:positionH>
                <wp:positionV relativeFrom="paragraph">
                  <wp:posOffset>-152400</wp:posOffset>
                </wp:positionV>
                <wp:extent cx="3876675" cy="2286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BB" w:rsidRPr="008F57BB" w:rsidRDefault="008F57BB" w:rsidP="008F57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F57B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THE SALT LINE</w:t>
                            </w:r>
                          </w:p>
                          <w:p w:rsidR="008F57BB" w:rsidRPr="008F57BB" w:rsidRDefault="008F57BB" w:rsidP="008F57B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8F57BB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A novel</w:t>
                            </w:r>
                          </w:p>
                          <w:p w:rsidR="008F57BB" w:rsidRPr="008F57BB" w:rsidRDefault="008F57BB" w:rsidP="008F57B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b</w:t>
                            </w:r>
                            <w:r w:rsidRPr="008F57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y Holly Goddard Jones</w:t>
                            </w:r>
                          </w:p>
                          <w:p w:rsidR="008F57BB" w:rsidRDefault="00CA4EFF" w:rsidP="00CA4E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CA4EFF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How Far Will They Go For Their Freedom?</w:t>
                            </w:r>
                          </w:p>
                          <w:p w:rsidR="008F57BB" w:rsidRPr="008F57BB" w:rsidRDefault="008F57BB" w:rsidP="00CA4E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A4EFF" w:rsidRPr="00CA4EFF" w:rsidRDefault="00CA4EFF" w:rsidP="00CA4E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A4E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Published 5</w:t>
                            </w:r>
                            <w:r w:rsidRPr="00CA4E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A4E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September 2017</w:t>
                            </w:r>
                          </w:p>
                          <w:p w:rsidR="00CA4EFF" w:rsidRPr="00CA4EFF" w:rsidRDefault="00CA4EFF" w:rsidP="00CA4E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A4E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Putnam £18.99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hardback</w:t>
                            </w:r>
                            <w:r w:rsidR="003617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/ £7.99 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B83B" id="_x0000_s1027" type="#_x0000_t202" style="position:absolute;margin-left:116.25pt;margin-top:-12pt;width:305.25pt;height:18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" stroked="f">
                <v:textbox>
                  <w:txbxContent>
                    <w:p w:rsidR="008F57BB" w:rsidRPr="008F57BB" w:rsidRDefault="008F57BB" w:rsidP="008F57B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F57B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THE SALT LINE</w:t>
                      </w:r>
                    </w:p>
                    <w:p w:rsidR="008F57BB" w:rsidRPr="008F57BB" w:rsidRDefault="008F57BB" w:rsidP="008F57BB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8F57BB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A novel</w:t>
                      </w:r>
                    </w:p>
                    <w:p w:rsidR="008F57BB" w:rsidRPr="008F57BB" w:rsidRDefault="008F57BB" w:rsidP="008F57BB">
                      <w:pPr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b</w:t>
                      </w:r>
                      <w:r w:rsidRPr="008F57B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y Holly Goddard Jones</w:t>
                      </w:r>
                    </w:p>
                    <w:p w:rsidR="008F57BB" w:rsidRDefault="00CA4EFF" w:rsidP="00CA4EFF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CA4EFF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How Far Will They Go For Their Freedom?</w:t>
                      </w:r>
                    </w:p>
                    <w:p w:rsidR="008F57BB" w:rsidRPr="008F57BB" w:rsidRDefault="008F57BB" w:rsidP="00CA4EFF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CA4EFF" w:rsidRPr="00CA4EFF" w:rsidRDefault="00CA4EFF" w:rsidP="00CA4E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A4E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Published 5</w:t>
                      </w:r>
                      <w:r w:rsidRPr="00CA4E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A4E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September 2017</w:t>
                      </w:r>
                    </w:p>
                    <w:p w:rsidR="00CA4EFF" w:rsidRPr="00CA4EFF" w:rsidRDefault="00CA4EFF" w:rsidP="00CA4E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A4E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Putnam £18.99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hardback</w:t>
                      </w:r>
                      <w:r w:rsidR="003617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/ £7.99 ebook</w:t>
                      </w:r>
                    </w:p>
                  </w:txbxContent>
                </v:textbox>
              </v:shape>
            </w:pict>
          </mc:Fallback>
        </mc:AlternateContent>
      </w:r>
      <w:r w:rsidR="00CA4EFF">
        <w:rPr>
          <w:rFonts w:ascii="Times New Roman" w:hAnsi="Times New Roman" w:cs="Times New Roman"/>
          <w:b/>
          <w:noProof/>
          <w:sz w:val="21"/>
          <w:szCs w:val="21"/>
          <w:lang w:val="en-GB" w:eastAsia="en-GB"/>
        </w:rPr>
        <w:drawing>
          <wp:inline distT="0" distB="0" distL="0" distR="0" wp14:anchorId="666F27ED" wp14:editId="515BA46F">
            <wp:extent cx="1371600" cy="20740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alt Line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34" cy="207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06" w:rsidRPr="001E41FA" w:rsidRDefault="00A61106" w:rsidP="00D4516C">
      <w:pPr>
        <w:ind w:right="-450"/>
        <w:contextualSpacing/>
        <w:jc w:val="both"/>
        <w:rPr>
          <w:b/>
          <w:i/>
          <w:sz w:val="24"/>
          <w:szCs w:val="24"/>
        </w:rPr>
      </w:pPr>
      <w:r w:rsidRPr="00C44C0E">
        <w:rPr>
          <w:rFonts w:eastAsia="MS Mincho"/>
          <w:bCs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C02166" wp14:editId="3CCE0F2F">
                <wp:simplePos x="0" y="0"/>
                <wp:positionH relativeFrom="column">
                  <wp:posOffset>-28575</wp:posOffset>
                </wp:positionH>
                <wp:positionV relativeFrom="paragraph">
                  <wp:posOffset>10795</wp:posOffset>
                </wp:positionV>
                <wp:extent cx="5895975" cy="19050"/>
                <wp:effectExtent l="0" t="0" r="2857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20D7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85pt" to="46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"/>
            </w:pict>
          </mc:Fallback>
        </mc:AlternateContent>
      </w:r>
    </w:p>
    <w:p w:rsidR="00782A00" w:rsidRDefault="0036171B" w:rsidP="00361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writer Holly Goddard Jones garnered outstanding praise for her debut novel </w:t>
      </w:r>
      <w:r>
        <w:rPr>
          <w:rFonts w:ascii="Times New Roman" w:hAnsi="Times New Roman" w:cs="Times New Roman"/>
          <w:i/>
          <w:sz w:val="24"/>
          <w:szCs w:val="24"/>
        </w:rPr>
        <w:t xml:space="preserve">The Next Time You See </w:t>
      </w:r>
      <w:r w:rsidRPr="0036171B"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82A00">
        <w:rPr>
          <w:rFonts w:ascii="Times New Roman" w:hAnsi="Times New Roman" w:cs="Times New Roman"/>
          <w:sz w:val="24"/>
          <w:szCs w:val="24"/>
        </w:rPr>
        <w:t xml:space="preserve"> 2013</w:t>
      </w:r>
      <w:r w:rsidRPr="00361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Kate Atkinson commented that the novel was </w:t>
      </w:r>
      <w:r w:rsidRPr="0036171B">
        <w:rPr>
          <w:rFonts w:ascii="Times New Roman" w:hAnsi="Times New Roman" w:cs="Times New Roman"/>
          <w:sz w:val="24"/>
          <w:szCs w:val="24"/>
        </w:rPr>
        <w:t>“rich in character…immense</w:t>
      </w:r>
      <w:r w:rsidR="00782A00">
        <w:rPr>
          <w:rFonts w:ascii="Times New Roman" w:hAnsi="Times New Roman" w:cs="Times New Roman"/>
          <w:sz w:val="24"/>
          <w:szCs w:val="24"/>
        </w:rPr>
        <w:t>ly satisfying”</w:t>
      </w:r>
      <w:r w:rsidRPr="00361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Gillian Flynn called it “m</w:t>
      </w:r>
      <w:r w:rsidR="00B579C5">
        <w:rPr>
          <w:rFonts w:ascii="Times New Roman" w:hAnsi="Times New Roman" w:cs="Times New Roman"/>
          <w:sz w:val="24"/>
          <w:szCs w:val="24"/>
        </w:rPr>
        <w:t>esmeris</w:t>
      </w:r>
      <w:r w:rsidR="00782A00">
        <w:rPr>
          <w:rFonts w:ascii="Times New Roman" w:hAnsi="Times New Roman" w:cs="Times New Roman"/>
          <w:sz w:val="24"/>
          <w:szCs w:val="24"/>
        </w:rPr>
        <w:t xml:space="preserve">ing”.  Jones returns this September with a gripping story of survival and humanity. </w:t>
      </w:r>
    </w:p>
    <w:p w:rsidR="0036171B" w:rsidRPr="0036171B" w:rsidRDefault="00B579C5" w:rsidP="00361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36171B" w:rsidRPr="0036171B">
        <w:rPr>
          <w:rFonts w:ascii="Times New Roman" w:hAnsi="Times New Roman" w:cs="Times New Roman"/>
          <w:sz w:val="24"/>
          <w:szCs w:val="24"/>
        </w:rPr>
        <w:t xml:space="preserve"> an undisclosed future, the United States has been divided into zones with metropolitan borders receding behind “salt lines,” rings of scorched earth that protect citizens from a deadly disease-carrying tick.  Those inside the salt line live a safe, comfortable life, and only extreme adventure seekers and adrenaline junkies journey beyond the line to the American wilderness.  When one group of thrill seekers — each with his and her own agenda — ventures beyond the line, they quickly find themselves not only at the mercy of these deadly ticks, but held captive by a community of outer-zone survivors determined to protect their own existence. </w:t>
      </w:r>
    </w:p>
    <w:p w:rsidR="0036171B" w:rsidRPr="0036171B" w:rsidRDefault="0036171B" w:rsidP="0036171B">
      <w:pPr>
        <w:jc w:val="both"/>
        <w:rPr>
          <w:rFonts w:ascii="Times New Roman" w:hAnsi="Times New Roman" w:cs="Times New Roman"/>
          <w:sz w:val="24"/>
          <w:szCs w:val="24"/>
        </w:rPr>
      </w:pPr>
      <w:r w:rsidRPr="0036171B">
        <w:rPr>
          <w:rFonts w:ascii="Times New Roman" w:hAnsi="Times New Roman" w:cs="Times New Roman"/>
          <w:sz w:val="24"/>
          <w:szCs w:val="24"/>
        </w:rPr>
        <w:t xml:space="preserve">Mirroring real-world issues from today’s headlines, THE SALT LINE features a wealthy businessman with menacing political aspirations, an insect carrying a deadly disease, a great physical and societal divide between the wealthy and disenfranchised, and a future where abortion is outlawed. Into this dismal world, Jones brings strong diverse female protagonists who dominate the plotline, controlling their own stories instead of furthering those of male leads.  </w:t>
      </w:r>
    </w:p>
    <w:p w:rsidR="00A61106" w:rsidRPr="000F0594" w:rsidRDefault="00A61106" w:rsidP="00D4516C">
      <w:pPr>
        <w:ind w:right="-450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F0594">
        <w:rPr>
          <w:rFonts w:ascii="Times New Roman" w:hAnsi="Times New Roman" w:cs="Times New Roman"/>
          <w:b/>
          <w:sz w:val="24"/>
          <w:u w:val="single"/>
        </w:rPr>
        <w:t>About the Author:</w:t>
      </w:r>
    </w:p>
    <w:p w:rsidR="00CC0DAD" w:rsidRPr="008F57BB" w:rsidRDefault="008F57BB" w:rsidP="008F57BB">
      <w:pPr>
        <w:rPr>
          <w:rFonts w:ascii="Times New Roman" w:hAnsi="Times New Roman" w:cs="Times New Roman"/>
          <w:sz w:val="24"/>
          <w:szCs w:val="24"/>
        </w:rPr>
      </w:pPr>
      <w:r w:rsidRPr="008F57BB">
        <w:rPr>
          <w:rFonts w:ascii="Times New Roman" w:hAnsi="Times New Roman" w:cs="Times New Roman"/>
          <w:b/>
          <w:sz w:val="24"/>
          <w:szCs w:val="24"/>
        </w:rPr>
        <w:t>Holly Goddard Jones</w:t>
      </w:r>
      <w:r w:rsidRPr="008F57BB">
        <w:rPr>
          <w:rFonts w:ascii="Times New Roman" w:hAnsi="Times New Roman" w:cs="Times New Roman"/>
          <w:sz w:val="24"/>
          <w:szCs w:val="24"/>
        </w:rPr>
        <w:t xml:space="preserve"> is the author of </w:t>
      </w:r>
      <w:r w:rsidRPr="008F57BB">
        <w:rPr>
          <w:rFonts w:ascii="Times New Roman" w:hAnsi="Times New Roman" w:cs="Times New Roman"/>
          <w:i/>
          <w:sz w:val="24"/>
          <w:szCs w:val="24"/>
        </w:rPr>
        <w:t>The Next Time You See Me</w:t>
      </w:r>
      <w:r w:rsidRPr="008F57BB">
        <w:rPr>
          <w:rFonts w:ascii="Times New Roman" w:hAnsi="Times New Roman" w:cs="Times New Roman"/>
          <w:sz w:val="24"/>
          <w:szCs w:val="24"/>
        </w:rPr>
        <w:t xml:space="preserve"> </w:t>
      </w:r>
      <w:r w:rsidR="003626DE">
        <w:rPr>
          <w:rFonts w:ascii="Times New Roman" w:hAnsi="Times New Roman" w:cs="Times New Roman"/>
          <w:sz w:val="24"/>
          <w:szCs w:val="24"/>
        </w:rPr>
        <w:t xml:space="preserve">(debut novel 2013) </w:t>
      </w:r>
      <w:r w:rsidRPr="008F57BB">
        <w:rPr>
          <w:rFonts w:ascii="Times New Roman" w:hAnsi="Times New Roman" w:cs="Times New Roman"/>
          <w:sz w:val="24"/>
          <w:szCs w:val="24"/>
        </w:rPr>
        <w:t xml:space="preserve">and the story collection </w:t>
      </w:r>
      <w:r w:rsidRPr="008F57BB">
        <w:rPr>
          <w:rFonts w:ascii="Times New Roman" w:hAnsi="Times New Roman" w:cs="Times New Roman"/>
          <w:i/>
          <w:sz w:val="24"/>
          <w:szCs w:val="24"/>
        </w:rPr>
        <w:t xml:space="preserve">Girl Trouble.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7BB">
        <w:rPr>
          <w:rFonts w:ascii="Times New Roman" w:hAnsi="Times New Roman" w:cs="Times New Roman"/>
          <w:sz w:val="24"/>
          <w:szCs w:val="24"/>
        </w:rPr>
        <w:t xml:space="preserve">She was a recipient of the Fellowship of Southern Writers’ Hillsdale Award for Fiction and of a Rona Jaffe Foundation Writers’ Award. </w:t>
      </w:r>
      <w:r>
        <w:rPr>
          <w:rFonts w:ascii="Times New Roman" w:hAnsi="Times New Roman" w:cs="Times New Roman"/>
          <w:sz w:val="24"/>
          <w:szCs w:val="24"/>
        </w:rPr>
        <w:t xml:space="preserve"> Jones </w:t>
      </w:r>
      <w:r w:rsidR="003626DE">
        <w:rPr>
          <w:rFonts w:ascii="Times New Roman" w:hAnsi="Times New Roman" w:cs="Times New Roman"/>
          <w:sz w:val="24"/>
          <w:szCs w:val="24"/>
        </w:rPr>
        <w:t xml:space="preserve">lives in Greensboro, North Carolina and </w:t>
      </w:r>
      <w:r w:rsidRPr="008F57BB">
        <w:rPr>
          <w:rFonts w:ascii="Times New Roman" w:hAnsi="Times New Roman" w:cs="Times New Roman"/>
          <w:sz w:val="24"/>
          <w:szCs w:val="24"/>
        </w:rPr>
        <w:t>teaches cre</w:t>
      </w:r>
      <w:r>
        <w:rPr>
          <w:rFonts w:ascii="Times New Roman" w:hAnsi="Times New Roman" w:cs="Times New Roman"/>
          <w:sz w:val="24"/>
          <w:szCs w:val="24"/>
        </w:rPr>
        <w:t xml:space="preserve">ative writing at </w:t>
      </w:r>
      <w:r w:rsidR="003626D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007C1">
        <w:rPr>
          <w:rFonts w:ascii="Times New Roman" w:hAnsi="Times New Roman" w:cs="Times New Roman"/>
          <w:sz w:val="24"/>
          <w:szCs w:val="24"/>
        </w:rPr>
        <w:t>niversity of North Carolina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106" w:rsidRPr="00FF169A" w:rsidRDefault="00A61106" w:rsidP="0054285B">
      <w:pPr>
        <w:spacing w:after="0"/>
        <w:ind w:right="187"/>
        <w:jc w:val="center"/>
        <w:rPr>
          <w:rFonts w:ascii="Times New Roman" w:hAnsi="Times New Roman" w:cs="Times New Roman"/>
          <w:b/>
          <w:color w:val="FF6600"/>
          <w:sz w:val="24"/>
          <w:szCs w:val="24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FF169A">
        <w:rPr>
          <w:rFonts w:ascii="Times New Roman" w:hAnsi="Times New Roman" w:cs="Times New Roman"/>
          <w:b/>
          <w:color w:val="FF6600"/>
          <w:sz w:val="24"/>
          <w:szCs w:val="24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For </w:t>
      </w:r>
      <w:r w:rsidR="002337E0" w:rsidRPr="00FF169A">
        <w:rPr>
          <w:rFonts w:ascii="Times New Roman" w:hAnsi="Times New Roman" w:cs="Times New Roman"/>
          <w:b/>
          <w:color w:val="FF6600"/>
          <w:sz w:val="24"/>
          <w:szCs w:val="24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review copies, interview requests and </w:t>
      </w:r>
      <w:r w:rsidRPr="00FF169A">
        <w:rPr>
          <w:rFonts w:ascii="Times New Roman" w:hAnsi="Times New Roman" w:cs="Times New Roman"/>
          <w:b/>
          <w:color w:val="FF6600"/>
          <w:sz w:val="24"/>
          <w:szCs w:val="24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additional </w:t>
      </w:r>
      <w:r w:rsidR="0054285B" w:rsidRPr="00FF169A">
        <w:rPr>
          <w:rFonts w:ascii="Times New Roman" w:hAnsi="Times New Roman" w:cs="Times New Roman"/>
          <w:b/>
          <w:color w:val="FF6600"/>
          <w:sz w:val="24"/>
          <w:szCs w:val="24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informa</w:t>
      </w:r>
      <w:r w:rsidRPr="00FF169A">
        <w:rPr>
          <w:rFonts w:ascii="Times New Roman" w:hAnsi="Times New Roman" w:cs="Times New Roman"/>
          <w:b/>
          <w:color w:val="FF6600"/>
          <w:sz w:val="24"/>
          <w:szCs w:val="24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tion please contact:</w:t>
      </w:r>
    </w:p>
    <w:p w:rsidR="008F57BB" w:rsidRPr="00FF169A" w:rsidRDefault="00EC5158" w:rsidP="008F57BB">
      <w:pPr>
        <w:spacing w:after="0"/>
        <w:ind w:right="187"/>
        <w:jc w:val="center"/>
        <w:rPr>
          <w:rStyle w:val="Hyperlink"/>
          <w:rFonts w:ascii="Times New Roman" w:hAnsi="Times New Roman" w:cs="Times New Roman"/>
          <w:b/>
          <w:color w:val="FF6600"/>
          <w:sz w:val="24"/>
          <w:szCs w:val="24"/>
          <w:lang w:val="fr-FR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FF169A">
        <w:rPr>
          <w:rFonts w:ascii="Times New Roman" w:hAnsi="Times New Roman" w:cs="Times New Roman"/>
          <w:b/>
          <w:color w:val="FF6600"/>
          <w:sz w:val="24"/>
          <w:szCs w:val="24"/>
          <w:lang w:val="fr-FR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Becke Parker</w:t>
      </w:r>
      <w:r w:rsidR="00A61106" w:rsidRPr="00FF169A">
        <w:rPr>
          <w:rFonts w:ascii="Times New Roman" w:hAnsi="Times New Roman" w:cs="Times New Roman"/>
          <w:b/>
          <w:color w:val="FF6600"/>
          <w:sz w:val="24"/>
          <w:szCs w:val="24"/>
          <w:lang w:val="fr-FR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| </w:t>
      </w:r>
      <w:hyperlink r:id="rId8" w:history="1">
        <w:r w:rsidRPr="00FF169A">
          <w:rPr>
            <w:rStyle w:val="Hyperlink"/>
            <w:rFonts w:ascii="Times New Roman" w:hAnsi="Times New Roman" w:cs="Times New Roman"/>
            <w:b/>
            <w:color w:val="FF6600"/>
            <w:sz w:val="24"/>
            <w:szCs w:val="24"/>
            <w:lang w:val="fr-FR"/>
            <w14:textFill>
              <w14:gradFill>
                <w14:gsLst>
                  <w14:gs w14:pos="0">
                    <w14:srgbClr w14:val="FF6600">
                      <w14:shade w14:val="30000"/>
                      <w14:satMod w14:val="115000"/>
                    </w14:srgbClr>
                  </w14:gs>
                  <w14:gs w14:pos="50000">
                    <w14:srgbClr w14:val="FF6600">
                      <w14:shade w14:val="67500"/>
                      <w14:satMod w14:val="115000"/>
                    </w14:srgbClr>
                  </w14:gs>
                  <w14:gs w14:pos="100000">
                    <w14:srgbClr w14:val="FF6600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50000" w14:t="50000" w14:r="50000" w14:b="50000"/>
                </w14:path>
              </w14:gradFill>
            </w14:textFill>
          </w:rPr>
          <w:t>becke@bparkerpr.co.uk</w:t>
        </w:r>
      </w:hyperlink>
      <w:r w:rsidRPr="00FF169A">
        <w:rPr>
          <w:rFonts w:ascii="Times New Roman" w:hAnsi="Times New Roman" w:cs="Times New Roman"/>
          <w:b/>
          <w:color w:val="FF6600"/>
          <w:sz w:val="24"/>
          <w:szCs w:val="24"/>
          <w:lang w:val="fr-FR"/>
          <w14:textFill>
            <w14:gradFill>
              <w14:gsLst>
                <w14:gs w14:pos="0">
                  <w14:srgbClr w14:val="FF6600">
                    <w14:shade w14:val="30000"/>
                    <w14:satMod w14:val="115000"/>
                  </w14:srgbClr>
                </w14:gs>
                <w14:gs w14:pos="50000">
                  <w14:srgbClr w14:val="FF6600">
                    <w14:shade w14:val="67500"/>
                    <w14:satMod w14:val="115000"/>
                  </w14:srgbClr>
                </w14:gs>
                <w14:gs w14:pos="100000">
                  <w14:srgbClr w14:val="FF66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| 07810 480924</w:t>
      </w:r>
    </w:p>
    <w:p w:rsidR="008F57BB" w:rsidRPr="008F57BB" w:rsidRDefault="008F57BB" w:rsidP="008F57BB">
      <w:pPr>
        <w:spacing w:after="0"/>
        <w:ind w:right="187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fr-FR"/>
        </w:rPr>
      </w:pPr>
    </w:p>
    <w:p w:rsidR="008F57BB" w:rsidRDefault="008F57BB" w:rsidP="008F57BB">
      <w:pPr>
        <w:spacing w:after="0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0000"/>
          <w:u w:val="single"/>
        </w:rPr>
        <w:t xml:space="preserve">Praise for Holly Goddard Jones’ </w:t>
      </w:r>
      <w:r>
        <w:rPr>
          <w:rFonts w:ascii="Garamond" w:hAnsi="Garamond"/>
          <w:b/>
          <w:bCs/>
          <w:i/>
          <w:iCs/>
          <w:color w:val="000000"/>
          <w:u w:val="single"/>
        </w:rPr>
        <w:t>The Next Time You See Me</w:t>
      </w:r>
    </w:p>
    <w:p w:rsidR="008F57BB" w:rsidRPr="008F57BB" w:rsidRDefault="008F57BB" w:rsidP="008F57BB">
      <w:pPr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>
        <w:rPr>
          <w:rFonts w:ascii="Garamond" w:hAnsi="Garamond"/>
          <w:color w:val="000000"/>
        </w:rPr>
        <w:t>“</w:t>
      </w:r>
      <w:r>
        <w:rPr>
          <w:rFonts w:ascii="Garamond" w:hAnsi="Garamond"/>
          <w:i/>
          <w:iCs/>
          <w:color w:val="000000"/>
        </w:rPr>
        <w:t>The Next Time You See Me </w:t>
      </w:r>
      <w:r>
        <w:rPr>
          <w:rFonts w:ascii="Garamond" w:hAnsi="Garamond"/>
          <w:color w:val="000000"/>
        </w:rPr>
        <w:t xml:space="preserve">is an astoundingly good novel. Holly Goddard Jones writes with authority and a deep generosity about a large swath of humanity within a small town: Outsiders and insiders, middle-schoolers and the middle-aged, the violent and the violated, the lost and the found—and all those in between. The result is simply mesmerizing.” – </w:t>
      </w:r>
      <w:r>
        <w:rPr>
          <w:rFonts w:ascii="Garamond" w:hAnsi="Garamond"/>
          <w:b/>
          <w:bCs/>
          <w:color w:val="000000"/>
        </w:rPr>
        <w:t xml:space="preserve">Gillian Flynn, author of </w:t>
      </w:r>
      <w:r>
        <w:rPr>
          <w:rFonts w:ascii="Garamond" w:hAnsi="Garamond"/>
          <w:b/>
          <w:bCs/>
          <w:i/>
          <w:iCs/>
          <w:color w:val="000000"/>
        </w:rPr>
        <w:t>Gone Girl</w:t>
      </w:r>
    </w:p>
    <w:p w:rsidR="008F57BB" w:rsidRDefault="008F57BB" w:rsidP="008F57BB">
      <w:p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“So rich in character. I loved the subtlety and complexity of Wyatt and Sarah, and of course, Susanna, </w:t>
      </w:r>
    </w:p>
    <w:p w:rsidR="008F57BB" w:rsidRDefault="008F57BB" w:rsidP="008F57BB">
      <w:p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the whole thing woven deftly together with a light hand. An immensely satisfying and skillful debut novel." – </w:t>
      </w:r>
      <w:r>
        <w:rPr>
          <w:rFonts w:ascii="Garamond" w:hAnsi="Garamond"/>
          <w:b/>
          <w:bCs/>
          <w:color w:val="000000"/>
        </w:rPr>
        <w:t xml:space="preserve">Kate Atkinson, author of </w:t>
      </w:r>
      <w:r>
        <w:rPr>
          <w:rFonts w:ascii="Garamond" w:hAnsi="Garamond"/>
          <w:b/>
          <w:bCs/>
          <w:i/>
          <w:iCs/>
          <w:color w:val="000000"/>
        </w:rPr>
        <w:t>Life After Life</w:t>
      </w:r>
    </w:p>
    <w:p w:rsidR="008F57BB" w:rsidRDefault="008F57BB" w:rsidP="008F57BB">
      <w:pPr>
        <w:spacing w:after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 </w:t>
      </w:r>
    </w:p>
    <w:p w:rsidR="00F13532" w:rsidRDefault="008F57BB" w:rsidP="008F57BB">
      <w:pPr>
        <w:spacing w:after="0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color w:val="000000"/>
        </w:rPr>
        <w:t>"Impressive . . . An eerie air hangs over the novel, but Ms. Jones has a talent for making even scenes apart from the central mystery feel suspenseful. She also has a precise eye and empathy to burn, bringing each of her many characters to well-rounded life.” –</w:t>
      </w:r>
      <w:r>
        <w:rPr>
          <w:rFonts w:ascii="Garamond" w:hAnsi="Garamond"/>
          <w:b/>
          <w:bCs/>
          <w:color w:val="000000"/>
        </w:rPr>
        <w:t xml:space="preserve"> </w:t>
      </w:r>
      <w:r>
        <w:rPr>
          <w:rFonts w:ascii="Garamond" w:hAnsi="Garamond"/>
          <w:b/>
          <w:bCs/>
          <w:i/>
          <w:iCs/>
          <w:color w:val="000000"/>
        </w:rPr>
        <w:t>New York Times</w:t>
      </w:r>
    </w:p>
    <w:p w:rsidR="008F57BB" w:rsidRDefault="008F57BB" w:rsidP="008F57BB">
      <w:pPr>
        <w:spacing w:after="0"/>
        <w:rPr>
          <w:rFonts w:ascii="Garamond" w:hAnsi="Garamond"/>
          <w:b/>
          <w:bCs/>
          <w:i/>
          <w:iCs/>
          <w:color w:val="000000"/>
        </w:rPr>
      </w:pPr>
    </w:p>
    <w:p w:rsidR="008F57BB" w:rsidRPr="008F57BB" w:rsidRDefault="008F57BB" w:rsidP="008F57BB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"If you're yearning for a genre-defying novel filled with mystery and suspicion, who better to provide a recommendation than author Gillian Flynn, whose wonderfully bizarre </w:t>
      </w:r>
      <w:r>
        <w:rPr>
          <w:rFonts w:ascii="Garamond" w:hAnsi="Garamond"/>
          <w:i/>
          <w:iCs/>
          <w:color w:val="000000"/>
        </w:rPr>
        <w:t>Gone Girl </w:t>
      </w:r>
      <w:r w:rsidR="00CE73EA">
        <w:rPr>
          <w:rFonts w:ascii="Garamond" w:hAnsi="Garamond"/>
          <w:color w:val="000000"/>
        </w:rPr>
        <w:t xml:space="preserve">also defies categorization </w:t>
      </w:r>
      <w:r>
        <w:rPr>
          <w:rFonts w:ascii="Garamond" w:hAnsi="Garamond"/>
          <w:color w:val="000000"/>
        </w:rPr>
        <w:t>. . . What this novel does is align and then intertwine the lives of these characters, fascinating us with their psyches and, let's face it, sad and sorry lives. . .</w:t>
      </w:r>
      <w:r w:rsidR="00CE73EA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Their stories aren't pretty, but Jones lays them out in a beautifully articulate way.” – </w:t>
      </w:r>
      <w:r>
        <w:rPr>
          <w:rFonts w:ascii="Garamond" w:hAnsi="Garamond"/>
          <w:b/>
          <w:bCs/>
          <w:i/>
          <w:iCs/>
          <w:color w:val="000000"/>
        </w:rPr>
        <w:t xml:space="preserve">USA Today </w:t>
      </w:r>
      <w:r>
        <w:rPr>
          <w:rFonts w:ascii="Garamond" w:hAnsi="Garamond"/>
          <w:b/>
          <w:bCs/>
          <w:color w:val="000000"/>
        </w:rPr>
        <w:t xml:space="preserve">3 </w:t>
      </w:r>
      <w:r>
        <w:rPr>
          <w:rFonts w:ascii="Garamond" w:hAnsi="Garamond"/>
          <w:b/>
          <w:bCs/>
          <w:color w:val="000000"/>
          <w:vertAlign w:val="superscript"/>
        </w:rPr>
        <w:t>1/2</w:t>
      </w:r>
      <w:r>
        <w:rPr>
          <w:rFonts w:ascii="Garamond" w:hAnsi="Garamond"/>
          <w:b/>
          <w:bCs/>
          <w:color w:val="000000"/>
        </w:rPr>
        <w:t xml:space="preserve"> stars</w:t>
      </w:r>
    </w:p>
    <w:sectPr w:rsidR="008F57BB" w:rsidRPr="008F57BB" w:rsidSect="008F57BB">
      <w:pgSz w:w="12240" w:h="20160" w:code="5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CF" w:rsidRDefault="00C41BCF" w:rsidP="008875B6">
      <w:pPr>
        <w:spacing w:after="0" w:line="240" w:lineRule="auto"/>
      </w:pPr>
      <w:r>
        <w:separator/>
      </w:r>
    </w:p>
  </w:endnote>
  <w:endnote w:type="continuationSeparator" w:id="0">
    <w:p w:rsidR="00C41BCF" w:rsidRDefault="00C41BCF" w:rsidP="008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W01 Roma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CF" w:rsidRDefault="00C41BCF" w:rsidP="008875B6">
      <w:pPr>
        <w:spacing w:after="0" w:line="240" w:lineRule="auto"/>
      </w:pPr>
      <w:r>
        <w:separator/>
      </w:r>
    </w:p>
  </w:footnote>
  <w:footnote w:type="continuationSeparator" w:id="0">
    <w:p w:rsidR="00C41BCF" w:rsidRDefault="00C41BCF" w:rsidP="00887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06"/>
    <w:rsid w:val="00010DAF"/>
    <w:rsid w:val="00052F81"/>
    <w:rsid w:val="000A4802"/>
    <w:rsid w:val="001A3690"/>
    <w:rsid w:val="001B3B03"/>
    <w:rsid w:val="001E41FA"/>
    <w:rsid w:val="002337E0"/>
    <w:rsid w:val="00241946"/>
    <w:rsid w:val="00243088"/>
    <w:rsid w:val="00264702"/>
    <w:rsid w:val="00285C23"/>
    <w:rsid w:val="002B7EB4"/>
    <w:rsid w:val="002E1151"/>
    <w:rsid w:val="002F092A"/>
    <w:rsid w:val="002F4928"/>
    <w:rsid w:val="0030387E"/>
    <w:rsid w:val="00346584"/>
    <w:rsid w:val="00347ADB"/>
    <w:rsid w:val="0036171B"/>
    <w:rsid w:val="003626DE"/>
    <w:rsid w:val="00365560"/>
    <w:rsid w:val="00395D2B"/>
    <w:rsid w:val="003C0A87"/>
    <w:rsid w:val="00413E09"/>
    <w:rsid w:val="00463444"/>
    <w:rsid w:val="00477E1C"/>
    <w:rsid w:val="00535A3B"/>
    <w:rsid w:val="0054285B"/>
    <w:rsid w:val="006020FE"/>
    <w:rsid w:val="006C2819"/>
    <w:rsid w:val="006C4487"/>
    <w:rsid w:val="006E3F06"/>
    <w:rsid w:val="00732013"/>
    <w:rsid w:val="00763D14"/>
    <w:rsid w:val="00782A00"/>
    <w:rsid w:val="008875B6"/>
    <w:rsid w:val="008F57BB"/>
    <w:rsid w:val="0098420E"/>
    <w:rsid w:val="009866BE"/>
    <w:rsid w:val="00A61106"/>
    <w:rsid w:val="00A97C6A"/>
    <w:rsid w:val="00AC3367"/>
    <w:rsid w:val="00B007C1"/>
    <w:rsid w:val="00B579C5"/>
    <w:rsid w:val="00B85940"/>
    <w:rsid w:val="00C41BCF"/>
    <w:rsid w:val="00CA4EFF"/>
    <w:rsid w:val="00CA71F3"/>
    <w:rsid w:val="00CC0DAD"/>
    <w:rsid w:val="00CC4396"/>
    <w:rsid w:val="00CE73EA"/>
    <w:rsid w:val="00CF0F3B"/>
    <w:rsid w:val="00D4516C"/>
    <w:rsid w:val="00D74D8A"/>
    <w:rsid w:val="00D9788B"/>
    <w:rsid w:val="00DB319A"/>
    <w:rsid w:val="00E17B3C"/>
    <w:rsid w:val="00E27107"/>
    <w:rsid w:val="00E3127B"/>
    <w:rsid w:val="00E317E6"/>
    <w:rsid w:val="00E4487B"/>
    <w:rsid w:val="00E807AB"/>
    <w:rsid w:val="00EC5158"/>
    <w:rsid w:val="00F13532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674EF3-0371-42D5-BFF4-E4AB0F3E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11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B6"/>
  </w:style>
  <w:style w:type="paragraph" w:styleId="Footer">
    <w:name w:val="footer"/>
    <w:basedOn w:val="Normal"/>
    <w:link w:val="FooterChar"/>
    <w:uiPriority w:val="99"/>
    <w:unhideWhenUsed/>
    <w:rsid w:val="00887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B6"/>
  </w:style>
  <w:style w:type="character" w:styleId="FollowedHyperlink">
    <w:name w:val="FollowedHyperlink"/>
    <w:basedOn w:val="DefaultParagraphFont"/>
    <w:uiPriority w:val="99"/>
    <w:semiHidden/>
    <w:unhideWhenUsed/>
    <w:rsid w:val="00CC4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@bparkerpr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Penguin Random House LLC.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Chuirazzi, Sara</dc:creator>
  <cp:lastModifiedBy>Billie Esplen</cp:lastModifiedBy>
  <cp:revision>2</cp:revision>
  <cp:lastPrinted>2017-02-14T21:57:00Z</cp:lastPrinted>
  <dcterms:created xsi:type="dcterms:W3CDTF">2017-07-13T08:38:00Z</dcterms:created>
  <dcterms:modified xsi:type="dcterms:W3CDTF">2017-07-13T08:38:00Z</dcterms:modified>
</cp:coreProperties>
</file>