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DB4" w:rsidRPr="009D4E91" w:rsidRDefault="009D4E91" w:rsidP="00335DB4">
      <w:r w:rsidRPr="00335DB4">
        <w:rPr>
          <w:rFonts w:asciiTheme="majorHAnsi" w:hAnsiTheme="majorHAnsi" w:cs="Times New Roman"/>
          <w:noProof/>
          <w:sz w:val="20"/>
          <w:szCs w:val="20"/>
          <w:lang w:eastAsia="en-GB"/>
        </w:rPr>
        <mc:AlternateContent>
          <mc:Choice Requires="wps">
            <w:drawing>
              <wp:anchor distT="0" distB="0" distL="114300" distR="114300" simplePos="0" relativeHeight="251661312" behindDoc="0" locked="0" layoutInCell="1" allowOverlap="1" wp14:anchorId="7E05E6D4" wp14:editId="43754D13">
                <wp:simplePos x="0" y="0"/>
                <wp:positionH relativeFrom="column">
                  <wp:posOffset>2105025</wp:posOffset>
                </wp:positionH>
                <wp:positionV relativeFrom="paragraph">
                  <wp:posOffset>495300</wp:posOffset>
                </wp:positionV>
                <wp:extent cx="3924300" cy="2628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628900"/>
                        </a:xfrm>
                        <a:prstGeom prst="rect">
                          <a:avLst/>
                        </a:prstGeom>
                        <a:solidFill>
                          <a:srgbClr val="FFFFFF"/>
                        </a:solidFill>
                        <a:ln w="9525">
                          <a:noFill/>
                          <a:miter lim="800000"/>
                          <a:headEnd/>
                          <a:tailEnd/>
                        </a:ln>
                      </wps:spPr>
                      <wps:txbx>
                        <w:txbxContent>
                          <w:p w:rsidR="00335DB4" w:rsidRPr="009D4E91" w:rsidRDefault="00335DB4" w:rsidP="00335DB4">
                            <w:pPr>
                              <w:jc w:val="center"/>
                              <w:rPr>
                                <w:rFonts w:ascii="Calibri" w:hAnsi="Calibri"/>
                                <w:color w:val="FF0000"/>
                                <w:sz w:val="72"/>
                                <w:szCs w:val="72"/>
                              </w:rPr>
                            </w:pPr>
                            <w:r w:rsidRPr="009D4E91">
                              <w:rPr>
                                <w:rFonts w:ascii="Calibri" w:hAnsi="Calibri"/>
                                <w:color w:val="FF0000"/>
                                <w:sz w:val="72"/>
                                <w:szCs w:val="72"/>
                              </w:rPr>
                              <w:t>GIRLING UP</w:t>
                            </w:r>
                          </w:p>
                          <w:p w:rsidR="00335DB4" w:rsidRPr="009D4E91" w:rsidRDefault="00335DB4" w:rsidP="00335DB4">
                            <w:pPr>
                              <w:jc w:val="center"/>
                              <w:rPr>
                                <w:sz w:val="32"/>
                                <w:szCs w:val="32"/>
                              </w:rPr>
                            </w:pPr>
                            <w:r w:rsidRPr="009D4E91">
                              <w:rPr>
                                <w:sz w:val="32"/>
                                <w:szCs w:val="32"/>
                              </w:rPr>
                              <w:t>How to be Strong, Smart and Spectacular</w:t>
                            </w:r>
                          </w:p>
                          <w:p w:rsidR="009D4E91" w:rsidRPr="009D4E91" w:rsidRDefault="00335DB4" w:rsidP="009D4E91">
                            <w:pPr>
                              <w:jc w:val="center"/>
                              <w:rPr>
                                <w:rFonts w:ascii="Calibri" w:hAnsi="Calibri"/>
                                <w:color w:val="FF0000"/>
                                <w:sz w:val="56"/>
                                <w:szCs w:val="56"/>
                              </w:rPr>
                            </w:pPr>
                            <w:r>
                              <w:rPr>
                                <w:rFonts w:ascii="Calibri" w:hAnsi="Calibri"/>
                                <w:color w:val="FF0000"/>
                                <w:sz w:val="56"/>
                                <w:szCs w:val="56"/>
                              </w:rPr>
                              <w:t>Mayim Bialik</w:t>
                            </w:r>
                          </w:p>
                          <w:p w:rsidR="00335DB4" w:rsidRPr="009D4E91" w:rsidRDefault="00364FA0" w:rsidP="00335DB4">
                            <w:pPr>
                              <w:ind w:left="-142"/>
                              <w:jc w:val="center"/>
                              <w:rPr>
                                <w:sz w:val="28"/>
                                <w:szCs w:val="28"/>
                              </w:rPr>
                            </w:pPr>
                            <w:r>
                              <w:rPr>
                                <w:sz w:val="28"/>
                                <w:szCs w:val="28"/>
                              </w:rPr>
                              <w:t>UK release</w:t>
                            </w:r>
                            <w:r w:rsidR="00324852">
                              <w:rPr>
                                <w:sz w:val="28"/>
                                <w:szCs w:val="28"/>
                              </w:rPr>
                              <w:t xml:space="preserve"> </w:t>
                            </w:r>
                            <w:r w:rsidR="003D33AA">
                              <w:rPr>
                                <w:sz w:val="28"/>
                                <w:szCs w:val="28"/>
                              </w:rPr>
                              <w:t>29</w:t>
                            </w:r>
                            <w:r w:rsidR="00324852" w:rsidRPr="00324852">
                              <w:rPr>
                                <w:sz w:val="28"/>
                                <w:szCs w:val="28"/>
                                <w:vertAlign w:val="superscript"/>
                              </w:rPr>
                              <w:t>th</w:t>
                            </w:r>
                            <w:r w:rsidR="00324852">
                              <w:rPr>
                                <w:sz w:val="28"/>
                                <w:szCs w:val="28"/>
                              </w:rPr>
                              <w:t xml:space="preserve"> </w:t>
                            </w:r>
                            <w:r w:rsidR="00335DB4" w:rsidRPr="009D4E91">
                              <w:rPr>
                                <w:sz w:val="28"/>
                                <w:szCs w:val="28"/>
                              </w:rPr>
                              <w:t>Ju</w:t>
                            </w:r>
                            <w:r>
                              <w:rPr>
                                <w:sz w:val="28"/>
                                <w:szCs w:val="28"/>
                              </w:rPr>
                              <w:t>ne</w:t>
                            </w:r>
                          </w:p>
                          <w:p w:rsidR="00335DB4" w:rsidRPr="009D4E91" w:rsidRDefault="00335DB4" w:rsidP="00335DB4">
                            <w:pPr>
                              <w:ind w:left="-142"/>
                              <w:jc w:val="center"/>
                              <w:rPr>
                                <w:sz w:val="28"/>
                                <w:szCs w:val="28"/>
                              </w:rPr>
                            </w:pPr>
                            <w:r w:rsidRPr="009D4E91">
                              <w:rPr>
                                <w:sz w:val="28"/>
                                <w:szCs w:val="28"/>
                              </w:rPr>
                              <w:t>£1</w:t>
                            </w:r>
                            <w:r w:rsidR="009D4E91" w:rsidRPr="009D4E91">
                              <w:rPr>
                                <w:sz w:val="28"/>
                                <w:szCs w:val="28"/>
                              </w:rPr>
                              <w:t>3</w:t>
                            </w:r>
                            <w:r w:rsidRPr="009D4E91">
                              <w:rPr>
                                <w:sz w:val="28"/>
                                <w:szCs w:val="28"/>
                              </w:rPr>
                              <w:t xml:space="preserve">.99 </w:t>
                            </w:r>
                            <w:r w:rsidR="00742C02">
                              <w:rPr>
                                <w:sz w:val="28"/>
                                <w:szCs w:val="28"/>
                              </w:rPr>
                              <w:t xml:space="preserve">hardback / £9.99 </w:t>
                            </w:r>
                            <w:proofErr w:type="spellStart"/>
                            <w:r w:rsidRPr="009D4E91">
                              <w:rPr>
                                <w:sz w:val="28"/>
                                <w:szCs w:val="28"/>
                              </w:rPr>
                              <w:t>ebook</w:t>
                            </w:r>
                            <w:proofErr w:type="spellEnd"/>
                          </w:p>
                          <w:p w:rsidR="00335DB4" w:rsidRPr="00C23ED5" w:rsidRDefault="00335DB4" w:rsidP="00335DB4">
                            <w:pPr>
                              <w:rPr>
                                <w:rFonts w:ascii="Calibri" w:hAnsi="Calibri"/>
                                <w:sz w:val="52"/>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5.75pt;margin-top:39pt;width:309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0HIQIAAB4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" stroked="f">
                <v:textbox>
                  <w:txbxContent>
                    <w:p w:rsidR="00335DB4" w:rsidRPr="009D4E91" w:rsidRDefault="00335DB4" w:rsidP="00335DB4">
                      <w:pPr>
                        <w:jc w:val="center"/>
                        <w:rPr>
                          <w:rFonts w:ascii="Calibri" w:hAnsi="Calibri"/>
                          <w:color w:val="FF0000"/>
                          <w:sz w:val="72"/>
                          <w:szCs w:val="72"/>
                        </w:rPr>
                      </w:pPr>
                      <w:r w:rsidRPr="009D4E91">
                        <w:rPr>
                          <w:rFonts w:ascii="Calibri" w:hAnsi="Calibri"/>
                          <w:color w:val="FF0000"/>
                          <w:sz w:val="72"/>
                          <w:szCs w:val="72"/>
                        </w:rPr>
                        <w:t>GIRLING UP</w:t>
                      </w:r>
                    </w:p>
                    <w:p w:rsidR="00335DB4" w:rsidRPr="009D4E91" w:rsidRDefault="00335DB4" w:rsidP="00335DB4">
                      <w:pPr>
                        <w:jc w:val="center"/>
                        <w:rPr>
                          <w:sz w:val="32"/>
                          <w:szCs w:val="32"/>
                        </w:rPr>
                      </w:pPr>
                      <w:r w:rsidRPr="009D4E91">
                        <w:rPr>
                          <w:sz w:val="32"/>
                          <w:szCs w:val="32"/>
                        </w:rPr>
                        <w:t>How to be Strong, Smart and Spectacular</w:t>
                      </w:r>
                    </w:p>
                    <w:p w:rsidR="009D4E91" w:rsidRPr="009D4E91" w:rsidRDefault="00335DB4" w:rsidP="009D4E91">
                      <w:pPr>
                        <w:jc w:val="center"/>
                        <w:rPr>
                          <w:rFonts w:ascii="Calibri" w:hAnsi="Calibri"/>
                          <w:color w:val="FF0000"/>
                          <w:sz w:val="56"/>
                          <w:szCs w:val="56"/>
                        </w:rPr>
                      </w:pPr>
                      <w:r>
                        <w:rPr>
                          <w:rFonts w:ascii="Calibri" w:hAnsi="Calibri"/>
                          <w:color w:val="FF0000"/>
                          <w:sz w:val="56"/>
                          <w:szCs w:val="56"/>
                        </w:rPr>
                        <w:t>Mayim Bialik</w:t>
                      </w:r>
                    </w:p>
                    <w:p w:rsidR="00335DB4" w:rsidRPr="009D4E91" w:rsidRDefault="00364FA0" w:rsidP="00335DB4">
                      <w:pPr>
                        <w:ind w:left="-142"/>
                        <w:jc w:val="center"/>
                        <w:rPr>
                          <w:sz w:val="28"/>
                          <w:szCs w:val="28"/>
                        </w:rPr>
                      </w:pPr>
                      <w:r>
                        <w:rPr>
                          <w:sz w:val="28"/>
                          <w:szCs w:val="28"/>
                        </w:rPr>
                        <w:t>UK release</w:t>
                      </w:r>
                      <w:r w:rsidR="00324852">
                        <w:rPr>
                          <w:sz w:val="28"/>
                          <w:szCs w:val="28"/>
                        </w:rPr>
                        <w:t xml:space="preserve"> </w:t>
                      </w:r>
                      <w:r w:rsidR="003D33AA">
                        <w:rPr>
                          <w:sz w:val="28"/>
                          <w:szCs w:val="28"/>
                        </w:rPr>
                        <w:t>29</w:t>
                      </w:r>
                      <w:r w:rsidR="00324852" w:rsidRPr="00324852">
                        <w:rPr>
                          <w:sz w:val="28"/>
                          <w:szCs w:val="28"/>
                          <w:vertAlign w:val="superscript"/>
                        </w:rPr>
                        <w:t>th</w:t>
                      </w:r>
                      <w:r w:rsidR="00324852">
                        <w:rPr>
                          <w:sz w:val="28"/>
                          <w:szCs w:val="28"/>
                        </w:rPr>
                        <w:t xml:space="preserve"> </w:t>
                      </w:r>
                      <w:r w:rsidR="00335DB4" w:rsidRPr="009D4E91">
                        <w:rPr>
                          <w:sz w:val="28"/>
                          <w:szCs w:val="28"/>
                        </w:rPr>
                        <w:t>Ju</w:t>
                      </w:r>
                      <w:r>
                        <w:rPr>
                          <w:sz w:val="28"/>
                          <w:szCs w:val="28"/>
                        </w:rPr>
                        <w:t>ne</w:t>
                      </w:r>
                    </w:p>
                    <w:p w:rsidR="00335DB4" w:rsidRPr="009D4E91" w:rsidRDefault="00335DB4" w:rsidP="00335DB4">
                      <w:pPr>
                        <w:ind w:left="-142"/>
                        <w:jc w:val="center"/>
                        <w:rPr>
                          <w:sz w:val="28"/>
                          <w:szCs w:val="28"/>
                        </w:rPr>
                      </w:pPr>
                      <w:r w:rsidRPr="009D4E91">
                        <w:rPr>
                          <w:sz w:val="28"/>
                          <w:szCs w:val="28"/>
                        </w:rPr>
                        <w:t>£1</w:t>
                      </w:r>
                      <w:r w:rsidR="009D4E91" w:rsidRPr="009D4E91">
                        <w:rPr>
                          <w:sz w:val="28"/>
                          <w:szCs w:val="28"/>
                        </w:rPr>
                        <w:t>3</w:t>
                      </w:r>
                      <w:r w:rsidRPr="009D4E91">
                        <w:rPr>
                          <w:sz w:val="28"/>
                          <w:szCs w:val="28"/>
                        </w:rPr>
                        <w:t xml:space="preserve">.99 </w:t>
                      </w:r>
                      <w:r w:rsidR="00742C02">
                        <w:rPr>
                          <w:sz w:val="28"/>
                          <w:szCs w:val="28"/>
                        </w:rPr>
                        <w:t xml:space="preserve">hardback / £9.99 </w:t>
                      </w:r>
                      <w:proofErr w:type="spellStart"/>
                      <w:r w:rsidRPr="009D4E91">
                        <w:rPr>
                          <w:sz w:val="28"/>
                          <w:szCs w:val="28"/>
                        </w:rPr>
                        <w:t>ebook</w:t>
                      </w:r>
                      <w:proofErr w:type="spellEnd"/>
                    </w:p>
                    <w:p w:rsidR="00335DB4" w:rsidRPr="00C23ED5" w:rsidRDefault="00335DB4" w:rsidP="00335DB4">
                      <w:pPr>
                        <w:rPr>
                          <w:rFonts w:ascii="Calibri" w:hAnsi="Calibri"/>
                          <w:sz w:val="52"/>
                          <w:szCs w:val="52"/>
                        </w:rPr>
                      </w:pPr>
                    </w:p>
                  </w:txbxContent>
                </v:textbox>
              </v:shape>
            </w:pict>
          </mc:Fallback>
        </mc:AlternateContent>
      </w:r>
      <w:r w:rsidR="00335DB4" w:rsidRPr="008B5B9D">
        <w:rPr>
          <w:rFonts w:ascii="Century Gothic" w:hAnsi="Century Gothic"/>
          <w:noProof/>
          <w:lang w:eastAsia="en-GB"/>
        </w:rPr>
        <w:drawing>
          <wp:anchor distT="0" distB="0" distL="114300" distR="114300" simplePos="0" relativeHeight="251659264" behindDoc="1" locked="0" layoutInCell="1" allowOverlap="1" wp14:anchorId="0886B785" wp14:editId="333B1E4B">
            <wp:simplePos x="0" y="0"/>
            <wp:positionH relativeFrom="column">
              <wp:posOffset>5657850</wp:posOffset>
            </wp:positionH>
            <wp:positionV relativeFrom="paragraph">
              <wp:posOffset>-400050</wp:posOffset>
            </wp:positionV>
            <wp:extent cx="425450" cy="581628"/>
            <wp:effectExtent l="0" t="0" r="0" b="9525"/>
            <wp:wrapNone/>
            <wp:docPr id="1" name="Picture 1" descr="High Res Pengu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 Res Penguin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5450" cy="581628"/>
                    </a:xfrm>
                    <a:prstGeom prst="rect">
                      <a:avLst/>
                    </a:prstGeom>
                    <a:noFill/>
                  </pic:spPr>
                </pic:pic>
              </a:graphicData>
            </a:graphic>
            <wp14:sizeRelH relativeFrom="page">
              <wp14:pctWidth>0</wp14:pctWidth>
            </wp14:sizeRelH>
            <wp14:sizeRelV relativeFrom="page">
              <wp14:pctHeight>0</wp14:pctHeight>
            </wp14:sizeRelV>
          </wp:anchor>
        </w:drawing>
      </w:r>
      <w:r w:rsidR="00335DB4" w:rsidRPr="00335DB4">
        <w:rPr>
          <w:rFonts w:ascii="Century Gothic" w:hAnsi="Century Gothic" w:cs="Tahoma"/>
          <w:b/>
          <w:sz w:val="48"/>
          <w:szCs w:val="48"/>
        </w:rPr>
        <w:t>PRESS RELEASE</w:t>
      </w:r>
    </w:p>
    <w:p w:rsidR="00335DB4" w:rsidRDefault="00335DB4" w:rsidP="009D4E91">
      <w:r>
        <w:rPr>
          <w:noProof/>
          <w:lang w:eastAsia="en-GB"/>
        </w:rPr>
        <w:drawing>
          <wp:inline distT="0" distB="0" distL="0" distR="0" wp14:anchorId="103EFD57" wp14:editId="5B89B451">
            <wp:extent cx="1657350" cy="25044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ing Up_MayimBialik COV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57101" cy="2504063"/>
                    </a:xfrm>
                    <a:prstGeom prst="rect">
                      <a:avLst/>
                    </a:prstGeom>
                  </pic:spPr>
                </pic:pic>
              </a:graphicData>
            </a:graphic>
          </wp:inline>
        </w:drawing>
      </w:r>
    </w:p>
    <w:p w:rsidR="009D4E91" w:rsidRPr="009D4E91" w:rsidRDefault="009D4E91" w:rsidP="009D4E91">
      <w:pPr>
        <w:spacing w:after="0"/>
        <w:jc w:val="center"/>
        <w:rPr>
          <w:sz w:val="16"/>
          <w:szCs w:val="16"/>
        </w:rPr>
      </w:pPr>
    </w:p>
    <w:p w:rsidR="00335DB4" w:rsidRPr="00742C02" w:rsidRDefault="00742C02" w:rsidP="00742C02">
      <w:pPr>
        <w:spacing w:after="0"/>
        <w:jc w:val="center"/>
        <w:rPr>
          <w:b/>
          <w:sz w:val="34"/>
          <w:szCs w:val="34"/>
        </w:rPr>
      </w:pPr>
      <w:r w:rsidRPr="00742C02">
        <w:rPr>
          <w:b/>
          <w:sz w:val="34"/>
          <w:szCs w:val="34"/>
        </w:rPr>
        <w:t xml:space="preserve">The Big Bang Theory star </w:t>
      </w:r>
      <w:r w:rsidR="009D4E91" w:rsidRPr="00742C02">
        <w:rPr>
          <w:b/>
          <w:sz w:val="34"/>
          <w:szCs w:val="34"/>
        </w:rPr>
        <w:t xml:space="preserve">explores the </w:t>
      </w:r>
      <w:r w:rsidR="00335DB4" w:rsidRPr="00742C02">
        <w:rPr>
          <w:b/>
          <w:sz w:val="34"/>
          <w:szCs w:val="34"/>
        </w:rPr>
        <w:t xml:space="preserve">science of being a girl </w:t>
      </w:r>
    </w:p>
    <w:p w:rsidR="00335DB4" w:rsidRPr="009D4E91" w:rsidRDefault="00335DB4" w:rsidP="009D4E91">
      <w:pPr>
        <w:spacing w:after="0"/>
        <w:rPr>
          <w:sz w:val="24"/>
          <w:szCs w:val="24"/>
        </w:rPr>
      </w:pPr>
      <w:r>
        <w:t xml:space="preserve"> </w:t>
      </w:r>
    </w:p>
    <w:p w:rsidR="00335DB4" w:rsidRPr="009D4E91" w:rsidRDefault="00335DB4" w:rsidP="009D4E91">
      <w:pPr>
        <w:spacing w:after="0"/>
        <w:rPr>
          <w:sz w:val="24"/>
          <w:szCs w:val="24"/>
        </w:rPr>
      </w:pPr>
      <w:r w:rsidRPr="00742C02">
        <w:rPr>
          <w:b/>
          <w:sz w:val="24"/>
          <w:szCs w:val="24"/>
        </w:rPr>
        <w:t>Mayim Bialik</w:t>
      </w:r>
      <w:r w:rsidRPr="009D4E91">
        <w:rPr>
          <w:sz w:val="24"/>
          <w:szCs w:val="24"/>
        </w:rPr>
        <w:t xml:space="preserve">, actress, writer, neuroscientist, and founder of GrokNation.com, addresses what it means to grow from a girl to a woman biologically, psychologically, and sociologically in her new book, </w:t>
      </w:r>
      <w:r w:rsidRPr="009D4E91">
        <w:rPr>
          <w:b/>
          <w:sz w:val="24"/>
          <w:szCs w:val="24"/>
        </w:rPr>
        <w:t xml:space="preserve">GIRLING UP: How to Be Strong, </w:t>
      </w:r>
      <w:bookmarkStart w:id="0" w:name="_GoBack"/>
      <w:bookmarkEnd w:id="0"/>
      <w:r w:rsidRPr="009D4E91">
        <w:rPr>
          <w:b/>
          <w:sz w:val="24"/>
          <w:szCs w:val="24"/>
        </w:rPr>
        <w:t>Smart and Spectacular</w:t>
      </w:r>
      <w:r w:rsidRPr="009D4E91">
        <w:rPr>
          <w:sz w:val="24"/>
          <w:szCs w:val="24"/>
        </w:rPr>
        <w:t xml:space="preserve">. </w:t>
      </w:r>
      <w:r w:rsidR="009D4E91">
        <w:rPr>
          <w:sz w:val="24"/>
          <w:szCs w:val="24"/>
        </w:rPr>
        <w:t xml:space="preserve"> </w:t>
      </w:r>
      <w:r w:rsidRPr="009D4E91">
        <w:rPr>
          <w:sz w:val="24"/>
          <w:szCs w:val="24"/>
        </w:rPr>
        <w:t xml:space="preserve">Pulling from her own experiences as an actress, scientist, and writer, Mayim discusses navigating everything from first kisses and first periods to rocky friendships, family responsibilities, gender questions, body image issues, and figuring out one's passion and place in the world.  </w:t>
      </w:r>
    </w:p>
    <w:p w:rsidR="00335DB4" w:rsidRPr="009D4E91" w:rsidRDefault="00335DB4" w:rsidP="009D4E91">
      <w:pPr>
        <w:spacing w:after="0"/>
        <w:rPr>
          <w:sz w:val="24"/>
          <w:szCs w:val="24"/>
        </w:rPr>
      </w:pPr>
      <w:r w:rsidRPr="009D4E91">
        <w:rPr>
          <w:sz w:val="24"/>
          <w:szCs w:val="24"/>
        </w:rPr>
        <w:t xml:space="preserve"> </w:t>
      </w:r>
    </w:p>
    <w:p w:rsidR="00335DB4" w:rsidRPr="009D4E91" w:rsidRDefault="00335DB4" w:rsidP="009D4E91">
      <w:pPr>
        <w:spacing w:after="0"/>
        <w:rPr>
          <w:sz w:val="24"/>
          <w:szCs w:val="24"/>
        </w:rPr>
      </w:pPr>
      <w:r w:rsidRPr="009D4E91">
        <w:rPr>
          <w:sz w:val="24"/>
          <w:szCs w:val="24"/>
        </w:rPr>
        <w:t xml:space="preserve">“As a scientist who is a public person, it is incredibly gratifying to be able to combine my scientific background with my public face in order to bring </w:t>
      </w:r>
      <w:r w:rsidRPr="009D4E91">
        <w:rPr>
          <w:b/>
          <w:sz w:val="24"/>
          <w:szCs w:val="24"/>
        </w:rPr>
        <w:t>Girling Up</w:t>
      </w:r>
      <w:r w:rsidRPr="009D4E91">
        <w:rPr>
          <w:sz w:val="24"/>
          <w:szCs w:val="24"/>
        </w:rPr>
        <w:t xml:space="preserve"> to young female readers,” says Mayim Bialik. </w:t>
      </w:r>
      <w:r w:rsidR="009D4E91">
        <w:rPr>
          <w:sz w:val="24"/>
          <w:szCs w:val="24"/>
        </w:rPr>
        <w:t xml:space="preserve"> </w:t>
      </w:r>
      <w:r w:rsidRPr="009D4E91">
        <w:rPr>
          <w:sz w:val="24"/>
          <w:szCs w:val="24"/>
        </w:rPr>
        <w:t xml:space="preserve">“I've been asked to write books which have attempted to harness my public persona, but none have allowed me to utilize my scientific and neuropsychological perspective on the amazing and complex process of growing up as a female in this culture. </w:t>
      </w:r>
      <w:r w:rsidR="009D4E91">
        <w:rPr>
          <w:sz w:val="24"/>
          <w:szCs w:val="24"/>
        </w:rPr>
        <w:t xml:space="preserve"> </w:t>
      </w:r>
      <w:r w:rsidRPr="009D4E91">
        <w:rPr>
          <w:sz w:val="24"/>
          <w:szCs w:val="24"/>
        </w:rPr>
        <w:t xml:space="preserve">I hope that my experience, my perspective, and my knowledge base will provide insight into all of the amazing things there are about being female and inspiration to become a unique strong, smart and spectacular female!” </w:t>
      </w:r>
    </w:p>
    <w:p w:rsidR="00335DB4" w:rsidRPr="009D4E91" w:rsidRDefault="00335DB4" w:rsidP="009D4E91">
      <w:pPr>
        <w:spacing w:after="0"/>
        <w:rPr>
          <w:sz w:val="24"/>
          <w:szCs w:val="24"/>
        </w:rPr>
      </w:pPr>
      <w:r w:rsidRPr="009D4E91">
        <w:rPr>
          <w:sz w:val="24"/>
          <w:szCs w:val="24"/>
        </w:rPr>
        <w:t xml:space="preserve"> </w:t>
      </w:r>
    </w:p>
    <w:p w:rsidR="00335DB4" w:rsidRPr="009D4E91" w:rsidRDefault="00335DB4" w:rsidP="009D4E91">
      <w:pPr>
        <w:spacing w:after="0"/>
        <w:rPr>
          <w:sz w:val="24"/>
          <w:szCs w:val="24"/>
        </w:rPr>
      </w:pPr>
      <w:r w:rsidRPr="009D4E91">
        <w:rPr>
          <w:sz w:val="24"/>
          <w:szCs w:val="24"/>
        </w:rPr>
        <w:t xml:space="preserve">Mayim Bialik is best known as Amy Farrah Fowler on America’s </w:t>
      </w:r>
      <w:r w:rsidR="009D4E91">
        <w:rPr>
          <w:sz w:val="24"/>
          <w:szCs w:val="24"/>
        </w:rPr>
        <w:t xml:space="preserve">top </w:t>
      </w:r>
      <w:r w:rsidRPr="009D4E91">
        <w:rPr>
          <w:sz w:val="24"/>
          <w:szCs w:val="24"/>
        </w:rPr>
        <w:t xml:space="preserve">comedy, </w:t>
      </w:r>
      <w:r w:rsidRPr="009D4E91">
        <w:rPr>
          <w:b/>
          <w:sz w:val="24"/>
          <w:szCs w:val="24"/>
        </w:rPr>
        <w:t>The Big Bang Theory</w:t>
      </w:r>
      <w:r w:rsidRPr="009D4E91">
        <w:rPr>
          <w:sz w:val="24"/>
          <w:szCs w:val="24"/>
        </w:rPr>
        <w:t xml:space="preserve">, a role for which she has received four Emmy nominations and a Critics’ Choice Award. </w:t>
      </w:r>
      <w:r w:rsidR="009D4E91">
        <w:rPr>
          <w:sz w:val="24"/>
          <w:szCs w:val="24"/>
        </w:rPr>
        <w:t xml:space="preserve"> </w:t>
      </w:r>
      <w:r w:rsidRPr="009D4E91">
        <w:rPr>
          <w:sz w:val="24"/>
          <w:szCs w:val="24"/>
        </w:rPr>
        <w:t xml:space="preserve">She also starred in the early-1990s sitcom Blossom. </w:t>
      </w:r>
      <w:r w:rsidR="009D4E91">
        <w:rPr>
          <w:sz w:val="24"/>
          <w:szCs w:val="24"/>
        </w:rPr>
        <w:t xml:space="preserve"> </w:t>
      </w:r>
      <w:r w:rsidRPr="009D4E91">
        <w:rPr>
          <w:sz w:val="24"/>
          <w:szCs w:val="24"/>
        </w:rPr>
        <w:t xml:space="preserve">Mayim earned a BS from UCLA in Neuroscience and Hebrew and Jewish studies, and went on to earn a PhD from UCLA in Neuroscience. </w:t>
      </w:r>
      <w:r w:rsidR="009D4E91">
        <w:rPr>
          <w:sz w:val="24"/>
          <w:szCs w:val="24"/>
        </w:rPr>
        <w:t xml:space="preserve"> </w:t>
      </w:r>
      <w:r w:rsidRPr="009D4E91">
        <w:rPr>
          <w:sz w:val="24"/>
          <w:szCs w:val="24"/>
        </w:rPr>
        <w:t xml:space="preserve">She is the author of </w:t>
      </w:r>
      <w:r w:rsidRPr="009D4E91">
        <w:rPr>
          <w:i/>
          <w:sz w:val="24"/>
          <w:szCs w:val="24"/>
        </w:rPr>
        <w:t>Beyond the Sling</w:t>
      </w:r>
      <w:r w:rsidRPr="009D4E91">
        <w:rPr>
          <w:sz w:val="24"/>
          <w:szCs w:val="24"/>
        </w:rPr>
        <w:t xml:space="preserve"> and </w:t>
      </w:r>
      <w:r w:rsidRPr="009D4E91">
        <w:rPr>
          <w:i/>
          <w:sz w:val="24"/>
          <w:szCs w:val="24"/>
        </w:rPr>
        <w:t>Mayim’s Vegan Table</w:t>
      </w:r>
      <w:r w:rsidRPr="009D4E91">
        <w:rPr>
          <w:sz w:val="24"/>
          <w:szCs w:val="24"/>
        </w:rPr>
        <w:t xml:space="preserve">. </w:t>
      </w:r>
    </w:p>
    <w:p w:rsidR="00335DB4" w:rsidRPr="009D4E91" w:rsidRDefault="00335DB4" w:rsidP="009D4E91">
      <w:pPr>
        <w:spacing w:after="0"/>
        <w:rPr>
          <w:sz w:val="24"/>
          <w:szCs w:val="24"/>
        </w:rPr>
      </w:pPr>
      <w:r w:rsidRPr="009D4E91">
        <w:rPr>
          <w:sz w:val="24"/>
          <w:szCs w:val="24"/>
        </w:rPr>
        <w:t xml:space="preserve"> </w:t>
      </w:r>
    </w:p>
    <w:p w:rsidR="00335DB4" w:rsidRPr="009D4E91" w:rsidRDefault="00335DB4" w:rsidP="009D4E91">
      <w:pPr>
        <w:spacing w:after="0"/>
        <w:rPr>
          <w:sz w:val="24"/>
          <w:szCs w:val="24"/>
        </w:rPr>
      </w:pPr>
      <w:r w:rsidRPr="009D4E91">
        <w:rPr>
          <w:sz w:val="24"/>
          <w:szCs w:val="24"/>
        </w:rPr>
        <w:lastRenderedPageBreak/>
        <w:t>Mayim founded GrokNation.com in 2015 as a platform for sharing her writing on everything from religious observance to women’s issues to politics to ma</w:t>
      </w:r>
      <w:r w:rsidR="009D4E91">
        <w:rPr>
          <w:sz w:val="24"/>
          <w:szCs w:val="24"/>
        </w:rPr>
        <w:t xml:space="preserve">intaining modesty in Hollywood.  </w:t>
      </w:r>
      <w:r w:rsidRPr="009D4E91">
        <w:rPr>
          <w:sz w:val="24"/>
          <w:szCs w:val="24"/>
        </w:rPr>
        <w:t xml:space="preserve">Mayim lives in Los Angeles with her smart, strong, spectacular sons. </w:t>
      </w:r>
      <w:r w:rsidR="009D4E91">
        <w:rPr>
          <w:sz w:val="24"/>
          <w:szCs w:val="24"/>
        </w:rPr>
        <w:t xml:space="preserve">  </w:t>
      </w:r>
    </w:p>
    <w:p w:rsidR="009D4E91" w:rsidRDefault="009D4E91" w:rsidP="009D4E91">
      <w:pPr>
        <w:spacing w:after="0"/>
        <w:rPr>
          <w:sz w:val="24"/>
          <w:szCs w:val="24"/>
        </w:rPr>
      </w:pPr>
    </w:p>
    <w:p w:rsidR="007867C2" w:rsidRDefault="007867C2" w:rsidP="009D4E91">
      <w:pPr>
        <w:spacing w:after="0"/>
        <w:rPr>
          <w:sz w:val="24"/>
          <w:szCs w:val="24"/>
        </w:rPr>
      </w:pPr>
      <w:r>
        <w:rPr>
          <w:sz w:val="24"/>
          <w:szCs w:val="24"/>
        </w:rPr>
        <w:t>Visit</w:t>
      </w:r>
      <w:r w:rsidR="00335DB4" w:rsidRPr="009D4E91">
        <w:rPr>
          <w:sz w:val="24"/>
          <w:szCs w:val="24"/>
        </w:rPr>
        <w:t xml:space="preserve"> Mayim at groknation.com </w:t>
      </w:r>
      <w:r>
        <w:rPr>
          <w:sz w:val="24"/>
          <w:szCs w:val="24"/>
        </w:rPr>
        <w:t>&amp; youtube.com/mayimbialik</w:t>
      </w:r>
    </w:p>
    <w:p w:rsidR="007867C2" w:rsidRDefault="00335DB4" w:rsidP="009D4E91">
      <w:pPr>
        <w:spacing w:after="0"/>
        <w:rPr>
          <w:sz w:val="24"/>
          <w:szCs w:val="24"/>
        </w:rPr>
      </w:pPr>
      <w:r w:rsidRPr="009D4E91">
        <w:rPr>
          <w:sz w:val="24"/>
          <w:szCs w:val="24"/>
        </w:rPr>
        <w:t>T</w:t>
      </w:r>
      <w:r w:rsidR="007867C2">
        <w:rPr>
          <w:sz w:val="24"/>
          <w:szCs w:val="24"/>
        </w:rPr>
        <w:t>witter and Instagram @MissMayim</w:t>
      </w:r>
      <w:r w:rsidRPr="009D4E91">
        <w:rPr>
          <w:sz w:val="24"/>
          <w:szCs w:val="24"/>
        </w:rPr>
        <w:t xml:space="preserve"> </w:t>
      </w:r>
      <w:r w:rsidR="009D4E91">
        <w:rPr>
          <w:sz w:val="24"/>
          <w:szCs w:val="24"/>
        </w:rPr>
        <w:t xml:space="preserve"> </w:t>
      </w:r>
    </w:p>
    <w:p w:rsidR="009D4E91" w:rsidRDefault="009D4E91" w:rsidP="009D4E91">
      <w:pPr>
        <w:spacing w:after="0"/>
        <w:rPr>
          <w:sz w:val="24"/>
          <w:szCs w:val="24"/>
        </w:rPr>
      </w:pPr>
    </w:p>
    <w:p w:rsidR="00721E7C" w:rsidRDefault="00721E7C" w:rsidP="009D4E91">
      <w:pPr>
        <w:spacing w:after="0"/>
        <w:rPr>
          <w:sz w:val="24"/>
          <w:szCs w:val="24"/>
        </w:rPr>
      </w:pPr>
    </w:p>
    <w:p w:rsidR="00721E7C" w:rsidRPr="00721E7C" w:rsidRDefault="00721E7C" w:rsidP="00721E7C">
      <w:pPr>
        <w:spacing w:after="0"/>
        <w:jc w:val="center"/>
        <w:rPr>
          <w:b/>
          <w:sz w:val="28"/>
          <w:szCs w:val="28"/>
        </w:rPr>
      </w:pPr>
      <w:r w:rsidRPr="00721E7C">
        <w:rPr>
          <w:b/>
          <w:sz w:val="28"/>
          <w:szCs w:val="28"/>
        </w:rPr>
        <w:t>GIRLING UP How to be Strong, Smart and Spectacular</w:t>
      </w:r>
    </w:p>
    <w:p w:rsidR="00721E7C" w:rsidRDefault="00721E7C" w:rsidP="00721E7C">
      <w:pPr>
        <w:spacing w:after="0"/>
        <w:jc w:val="center"/>
        <w:rPr>
          <w:sz w:val="24"/>
          <w:szCs w:val="24"/>
        </w:rPr>
      </w:pPr>
      <w:r>
        <w:rPr>
          <w:sz w:val="24"/>
          <w:szCs w:val="24"/>
        </w:rPr>
        <w:t>Philomel Books £13.99 h</w:t>
      </w:r>
      <w:r w:rsidR="00AE782D">
        <w:rPr>
          <w:sz w:val="24"/>
          <w:szCs w:val="24"/>
        </w:rPr>
        <w:t xml:space="preserve">ardback / £9.99 </w:t>
      </w:r>
      <w:r>
        <w:rPr>
          <w:sz w:val="24"/>
          <w:szCs w:val="24"/>
        </w:rPr>
        <w:t>ebook</w:t>
      </w:r>
    </w:p>
    <w:p w:rsidR="009D4E91" w:rsidRPr="005C51CA" w:rsidRDefault="009D4E91" w:rsidP="007867C2">
      <w:pPr>
        <w:tabs>
          <w:tab w:val="left" w:pos="90"/>
          <w:tab w:val="left" w:pos="9540"/>
        </w:tabs>
        <w:ind w:left="-180" w:right="-180"/>
        <w:rPr>
          <w:rFonts w:ascii="Cambria" w:hAnsi="Cambria"/>
          <w:b/>
          <w:color w:val="FF0000"/>
          <w:sz w:val="24"/>
          <w:szCs w:val="24"/>
          <w:u w:val="single"/>
        </w:rPr>
      </w:pPr>
    </w:p>
    <w:p w:rsidR="009D4E91" w:rsidRPr="009D4E91" w:rsidRDefault="009D4E91" w:rsidP="009D4E91">
      <w:pPr>
        <w:spacing w:after="0"/>
        <w:rPr>
          <w:sz w:val="24"/>
          <w:szCs w:val="24"/>
        </w:rPr>
      </w:pPr>
      <w:r w:rsidRPr="00CA0D46">
        <w:rPr>
          <w:rFonts w:asciiTheme="majorHAnsi" w:hAnsiTheme="majorHAnsi" w:cs="Times New Roman"/>
          <w:b/>
          <w:noProof/>
          <w:lang w:eastAsia="en-GB"/>
        </w:rPr>
        <mc:AlternateContent>
          <mc:Choice Requires="wps">
            <w:drawing>
              <wp:anchor distT="0" distB="0" distL="114300" distR="114300" simplePos="0" relativeHeight="251663360" behindDoc="0" locked="0" layoutInCell="1" allowOverlap="1" wp14:anchorId="64B7761F" wp14:editId="6D3B6A10">
                <wp:simplePos x="0" y="0"/>
                <wp:positionH relativeFrom="column">
                  <wp:posOffset>256540</wp:posOffset>
                </wp:positionH>
                <wp:positionV relativeFrom="paragraph">
                  <wp:posOffset>36830</wp:posOffset>
                </wp:positionV>
                <wp:extent cx="5267325" cy="16478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1647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9D4E91" w:rsidRDefault="009D4E91" w:rsidP="009D4E91">
                            <w:pPr>
                              <w:tabs>
                                <w:tab w:val="left" w:pos="90"/>
                                <w:tab w:val="left" w:pos="9540"/>
                              </w:tabs>
                              <w:ind w:left="-180" w:right="-180"/>
                              <w:jc w:val="center"/>
                              <w:rPr>
                                <w:rFonts w:ascii="Cambria" w:hAnsi="Cambria"/>
                                <w:b/>
                                <w:color w:val="FF0000"/>
                                <w:sz w:val="24"/>
                                <w:szCs w:val="24"/>
                                <w:u w:val="single"/>
                              </w:rPr>
                            </w:pPr>
                          </w:p>
                          <w:p w:rsidR="009D4E91" w:rsidRPr="007867C2" w:rsidRDefault="009D4E91" w:rsidP="009D4E91">
                            <w:pPr>
                              <w:tabs>
                                <w:tab w:val="left" w:pos="90"/>
                                <w:tab w:val="left" w:pos="9540"/>
                              </w:tabs>
                              <w:ind w:left="-180" w:right="-180"/>
                              <w:jc w:val="center"/>
                              <w:rPr>
                                <w:rFonts w:ascii="Cambria" w:hAnsi="Cambria"/>
                                <w:b/>
                                <w:color w:val="FF0000"/>
                                <w:sz w:val="28"/>
                                <w:szCs w:val="28"/>
                                <w:u w:val="single"/>
                              </w:rPr>
                            </w:pPr>
                            <w:r w:rsidRPr="007867C2">
                              <w:rPr>
                                <w:rFonts w:ascii="Cambria" w:hAnsi="Cambria"/>
                                <w:b/>
                                <w:color w:val="FF0000"/>
                                <w:sz w:val="28"/>
                                <w:szCs w:val="28"/>
                                <w:u w:val="single"/>
                              </w:rPr>
                              <w:t>Mayim Bialik is available for interview</w:t>
                            </w:r>
                          </w:p>
                          <w:p w:rsidR="009D4E91" w:rsidRPr="005C51CA" w:rsidRDefault="009D4E91" w:rsidP="009D4E91">
                            <w:pPr>
                              <w:jc w:val="center"/>
                              <w:rPr>
                                <w:rFonts w:ascii="Cambria" w:hAnsi="Cambria"/>
                                <w:b/>
                                <w:color w:val="000000" w:themeColor="text1"/>
                                <w:sz w:val="24"/>
                                <w:szCs w:val="24"/>
                              </w:rPr>
                            </w:pPr>
                            <w:r w:rsidRPr="005C51CA">
                              <w:rPr>
                                <w:rFonts w:ascii="Cambria" w:hAnsi="Cambria"/>
                                <w:b/>
                                <w:color w:val="000000" w:themeColor="text1"/>
                                <w:sz w:val="24"/>
                                <w:szCs w:val="24"/>
                              </w:rPr>
                              <w:t>All UK publicity enquiries and review copy requests to Becke Parker:</w:t>
                            </w:r>
                          </w:p>
                          <w:p w:rsidR="009D4E91" w:rsidRPr="005C51CA" w:rsidRDefault="009D4E91" w:rsidP="009D4E91">
                            <w:pPr>
                              <w:jc w:val="center"/>
                              <w:rPr>
                                <w:rFonts w:ascii="Cambria" w:hAnsi="Cambria"/>
                                <w:b/>
                                <w:color w:val="000000" w:themeColor="text1"/>
                                <w:sz w:val="24"/>
                                <w:szCs w:val="24"/>
                              </w:rPr>
                            </w:pPr>
                            <w:r w:rsidRPr="005C51CA">
                              <w:rPr>
                                <w:rFonts w:ascii="Cambria" w:hAnsi="Cambria"/>
                                <w:b/>
                                <w:color w:val="000000" w:themeColor="text1"/>
                                <w:sz w:val="24"/>
                                <w:szCs w:val="24"/>
                              </w:rPr>
                              <w:t xml:space="preserve">email </w:t>
                            </w:r>
                            <w:hyperlink r:id="rId7" w:history="1">
                              <w:r w:rsidRPr="005C51CA">
                                <w:rPr>
                                  <w:rFonts w:ascii="Cambria" w:hAnsi="Cambria"/>
                                  <w:b/>
                                  <w:color w:val="000000" w:themeColor="text1"/>
                                  <w:sz w:val="24"/>
                                  <w:szCs w:val="24"/>
                                </w:rPr>
                                <w:t>becke@bparkerpr.co.uk</w:t>
                              </w:r>
                            </w:hyperlink>
                            <w:r w:rsidRPr="005C51CA">
                              <w:rPr>
                                <w:rFonts w:ascii="Cambria" w:hAnsi="Cambria"/>
                                <w:b/>
                                <w:color w:val="000000" w:themeColor="text1"/>
                                <w:sz w:val="24"/>
                                <w:szCs w:val="24"/>
                              </w:rPr>
                              <w:t xml:space="preserve"> / tel 07810 480924</w:t>
                            </w:r>
                          </w:p>
                          <w:p w:rsidR="009D4E91" w:rsidRDefault="009D4E91" w:rsidP="009D4E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2pt;margin-top:2.9pt;width:414.75pt;height:12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" fillcolor="white [3201]" strokecolor="black [3200]" strokeweight="2pt">
                <v:textbox>
                  <w:txbxContent>
                    <w:p w:rsidR="009D4E91" w:rsidRDefault="009D4E91" w:rsidP="009D4E91">
                      <w:pPr>
                        <w:tabs>
                          <w:tab w:val="left" w:pos="90"/>
                          <w:tab w:val="left" w:pos="9540"/>
                        </w:tabs>
                        <w:ind w:left="-180" w:right="-180"/>
                        <w:jc w:val="center"/>
                        <w:rPr>
                          <w:rFonts w:ascii="Cambria" w:hAnsi="Cambria"/>
                          <w:b/>
                          <w:color w:val="FF0000"/>
                          <w:sz w:val="24"/>
                          <w:szCs w:val="24"/>
                          <w:u w:val="single"/>
                        </w:rPr>
                      </w:pPr>
                    </w:p>
                    <w:p w:rsidR="009D4E91" w:rsidRPr="007867C2" w:rsidRDefault="009D4E91" w:rsidP="009D4E91">
                      <w:pPr>
                        <w:tabs>
                          <w:tab w:val="left" w:pos="90"/>
                          <w:tab w:val="left" w:pos="9540"/>
                        </w:tabs>
                        <w:ind w:left="-180" w:right="-180"/>
                        <w:jc w:val="center"/>
                        <w:rPr>
                          <w:rFonts w:ascii="Cambria" w:hAnsi="Cambria"/>
                          <w:b/>
                          <w:color w:val="FF0000"/>
                          <w:sz w:val="28"/>
                          <w:szCs w:val="28"/>
                          <w:u w:val="single"/>
                        </w:rPr>
                      </w:pPr>
                      <w:proofErr w:type="spellStart"/>
                      <w:r w:rsidRPr="007867C2">
                        <w:rPr>
                          <w:rFonts w:ascii="Cambria" w:hAnsi="Cambria"/>
                          <w:b/>
                          <w:color w:val="FF0000"/>
                          <w:sz w:val="28"/>
                          <w:szCs w:val="28"/>
                          <w:u w:val="single"/>
                        </w:rPr>
                        <w:t>Mayim</w:t>
                      </w:r>
                      <w:proofErr w:type="spellEnd"/>
                      <w:r w:rsidRPr="007867C2">
                        <w:rPr>
                          <w:rFonts w:ascii="Cambria" w:hAnsi="Cambria"/>
                          <w:b/>
                          <w:color w:val="FF0000"/>
                          <w:sz w:val="28"/>
                          <w:szCs w:val="28"/>
                          <w:u w:val="single"/>
                        </w:rPr>
                        <w:t xml:space="preserve"> </w:t>
                      </w:r>
                      <w:proofErr w:type="spellStart"/>
                      <w:r w:rsidRPr="007867C2">
                        <w:rPr>
                          <w:rFonts w:ascii="Cambria" w:hAnsi="Cambria"/>
                          <w:b/>
                          <w:color w:val="FF0000"/>
                          <w:sz w:val="28"/>
                          <w:szCs w:val="28"/>
                          <w:u w:val="single"/>
                        </w:rPr>
                        <w:t>Bialik</w:t>
                      </w:r>
                      <w:proofErr w:type="spellEnd"/>
                      <w:r w:rsidRPr="007867C2">
                        <w:rPr>
                          <w:rFonts w:ascii="Cambria" w:hAnsi="Cambria"/>
                          <w:b/>
                          <w:color w:val="FF0000"/>
                          <w:sz w:val="28"/>
                          <w:szCs w:val="28"/>
                          <w:u w:val="single"/>
                        </w:rPr>
                        <w:t xml:space="preserve"> is available for interview</w:t>
                      </w:r>
                    </w:p>
                    <w:p w:rsidR="009D4E91" w:rsidRPr="005C51CA" w:rsidRDefault="009D4E91" w:rsidP="009D4E91">
                      <w:pPr>
                        <w:jc w:val="center"/>
                        <w:rPr>
                          <w:rFonts w:ascii="Cambria" w:hAnsi="Cambria"/>
                          <w:b/>
                          <w:color w:val="000000" w:themeColor="text1"/>
                          <w:sz w:val="24"/>
                          <w:szCs w:val="24"/>
                        </w:rPr>
                      </w:pPr>
                      <w:r w:rsidRPr="005C51CA">
                        <w:rPr>
                          <w:rFonts w:ascii="Cambria" w:hAnsi="Cambria"/>
                          <w:b/>
                          <w:color w:val="000000" w:themeColor="text1"/>
                          <w:sz w:val="24"/>
                          <w:szCs w:val="24"/>
                        </w:rPr>
                        <w:t xml:space="preserve">All UK publicity enquiries and review copy requests to </w:t>
                      </w:r>
                      <w:proofErr w:type="spellStart"/>
                      <w:r w:rsidRPr="005C51CA">
                        <w:rPr>
                          <w:rFonts w:ascii="Cambria" w:hAnsi="Cambria"/>
                          <w:b/>
                          <w:color w:val="000000" w:themeColor="text1"/>
                          <w:sz w:val="24"/>
                          <w:szCs w:val="24"/>
                        </w:rPr>
                        <w:t>Becke</w:t>
                      </w:r>
                      <w:proofErr w:type="spellEnd"/>
                      <w:r w:rsidRPr="005C51CA">
                        <w:rPr>
                          <w:rFonts w:ascii="Cambria" w:hAnsi="Cambria"/>
                          <w:b/>
                          <w:color w:val="000000" w:themeColor="text1"/>
                          <w:sz w:val="24"/>
                          <w:szCs w:val="24"/>
                        </w:rPr>
                        <w:t xml:space="preserve"> Parker:</w:t>
                      </w:r>
                    </w:p>
                    <w:p w:rsidR="009D4E91" w:rsidRPr="005C51CA" w:rsidRDefault="009D4E91" w:rsidP="009D4E91">
                      <w:pPr>
                        <w:jc w:val="center"/>
                        <w:rPr>
                          <w:rFonts w:ascii="Cambria" w:hAnsi="Cambria"/>
                          <w:b/>
                          <w:color w:val="000000" w:themeColor="text1"/>
                          <w:sz w:val="24"/>
                          <w:szCs w:val="24"/>
                        </w:rPr>
                      </w:pPr>
                      <w:proofErr w:type="gramStart"/>
                      <w:r w:rsidRPr="005C51CA">
                        <w:rPr>
                          <w:rFonts w:ascii="Cambria" w:hAnsi="Cambria"/>
                          <w:b/>
                          <w:color w:val="000000" w:themeColor="text1"/>
                          <w:sz w:val="24"/>
                          <w:szCs w:val="24"/>
                        </w:rPr>
                        <w:t>email</w:t>
                      </w:r>
                      <w:proofErr w:type="gramEnd"/>
                      <w:r w:rsidRPr="005C51CA">
                        <w:rPr>
                          <w:rFonts w:ascii="Cambria" w:hAnsi="Cambria"/>
                          <w:b/>
                          <w:color w:val="000000" w:themeColor="text1"/>
                          <w:sz w:val="24"/>
                          <w:szCs w:val="24"/>
                        </w:rPr>
                        <w:t xml:space="preserve"> </w:t>
                      </w:r>
                      <w:hyperlink r:id="rId8" w:history="1">
                        <w:r w:rsidRPr="005C51CA">
                          <w:rPr>
                            <w:rFonts w:ascii="Cambria" w:hAnsi="Cambria"/>
                            <w:b/>
                            <w:color w:val="000000" w:themeColor="text1"/>
                            <w:sz w:val="24"/>
                            <w:szCs w:val="24"/>
                          </w:rPr>
                          <w:t>becke@bparkerpr.co.uk</w:t>
                        </w:r>
                      </w:hyperlink>
                      <w:r w:rsidRPr="005C51CA">
                        <w:rPr>
                          <w:rFonts w:ascii="Cambria" w:hAnsi="Cambria"/>
                          <w:b/>
                          <w:color w:val="000000" w:themeColor="text1"/>
                          <w:sz w:val="24"/>
                          <w:szCs w:val="24"/>
                        </w:rPr>
                        <w:t xml:space="preserve"> / </w:t>
                      </w:r>
                      <w:proofErr w:type="spellStart"/>
                      <w:r w:rsidRPr="005C51CA">
                        <w:rPr>
                          <w:rFonts w:ascii="Cambria" w:hAnsi="Cambria"/>
                          <w:b/>
                          <w:color w:val="000000" w:themeColor="text1"/>
                          <w:sz w:val="24"/>
                          <w:szCs w:val="24"/>
                        </w:rPr>
                        <w:t>tel</w:t>
                      </w:r>
                      <w:proofErr w:type="spellEnd"/>
                      <w:r w:rsidRPr="005C51CA">
                        <w:rPr>
                          <w:rFonts w:ascii="Cambria" w:hAnsi="Cambria"/>
                          <w:b/>
                          <w:color w:val="000000" w:themeColor="text1"/>
                          <w:sz w:val="24"/>
                          <w:szCs w:val="24"/>
                        </w:rPr>
                        <w:t xml:space="preserve"> 07810 480924</w:t>
                      </w:r>
                    </w:p>
                    <w:p w:rsidR="009D4E91" w:rsidRDefault="009D4E91" w:rsidP="009D4E91"/>
                  </w:txbxContent>
                </v:textbox>
              </v:shape>
            </w:pict>
          </mc:Fallback>
        </mc:AlternateContent>
      </w:r>
    </w:p>
    <w:sectPr w:rsidR="009D4E91" w:rsidRPr="009D4E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5DB4"/>
    <w:rsid w:val="000E582F"/>
    <w:rsid w:val="000F1914"/>
    <w:rsid w:val="001B102A"/>
    <w:rsid w:val="00324852"/>
    <w:rsid w:val="00335DB4"/>
    <w:rsid w:val="00364FA0"/>
    <w:rsid w:val="003D33AA"/>
    <w:rsid w:val="00721E7C"/>
    <w:rsid w:val="00742C02"/>
    <w:rsid w:val="007867C2"/>
    <w:rsid w:val="00953C5C"/>
    <w:rsid w:val="009D4E91"/>
    <w:rsid w:val="00AE7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D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D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cke@bparkerpr.co.uk" TargetMode="External"/><Relationship Id="rId3" Type="http://schemas.openxmlformats.org/officeDocument/2006/relationships/settings" Target="settings.xml"/><Relationship Id="rId7" Type="http://schemas.openxmlformats.org/officeDocument/2006/relationships/hyperlink" Target="mailto:becke@bparkerpr.co.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Parker</dc:creator>
  <cp:lastModifiedBy>Parker</cp:lastModifiedBy>
  <cp:revision>3</cp:revision>
  <dcterms:created xsi:type="dcterms:W3CDTF">2017-05-31T22:19:00Z</dcterms:created>
  <dcterms:modified xsi:type="dcterms:W3CDTF">2017-06-07T13:38:00Z</dcterms:modified>
</cp:coreProperties>
</file>